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spacing w:before="0" w:beforeAutospacing="0" w:after="0" w:afterAutospacing="0" w:lineRule="auto" w:line="240"/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hint="default"/>
          <w:caps w:val="0"/>
        </w:rPr>
        <w:snapToGrid/>
        <w:ind w:left="0" w:firstLine="420" w:firstLineChars="200" w:leftChars="0"/>
        <w:textAlignment w:val="baseline"/>
      </w:pPr>
      <w:r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hint="eastAsia"/>
          <w:caps w:val="0"/>
        </w:rPr>
        <w:t>高等数学（1）</w:t>
      </w:r>
    </w:p>
    <w:p>
      <w:pPr>
        <w:pStyle w:val="5"/>
        <w:jc w:val="both"/>
        <w:numPr>
          <w:ilvl w:val="0"/>
          <w:numId w:val="1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函数、极限与连续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函数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数列的极限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函数的极限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无穷小与无穷大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极限的运算法则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极限存在的准则 两个重要极限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无穷小的比较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函数的连续性与间断点</w:t>
      </w:r>
    </w:p>
    <w:p>
      <w:pPr>
        <w:pStyle w:val="5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闭区间上连续函数的性质</w:t>
      </w:r>
    </w:p>
    <w:p>
      <w:pPr>
        <w:pStyle w:val="5"/>
        <w:jc w:val="both"/>
        <w:numPr>
          <w:ilvl w:val="0"/>
          <w:numId w:val="1"/>
        </w:num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导数与微分</w:t>
      </w:r>
    </w:p>
    <w:p>
      <w:pPr>
        <w:pStyle w:val="5"/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left="744" w:firstLine="0"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.1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导数的概念</w:t>
      </w:r>
    </w:p>
    <w:p>
      <w:pPr>
        <w:pStyle w:val="5"/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left="744" w:firstLine="0"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.2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导数的基本公式与运算法则</w:t>
      </w:r>
    </w:p>
    <w:p>
      <w:pPr>
        <w:pStyle w:val="5"/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left="744" w:firstLine="0"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.3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隐函数和由参数方程所确定的函数的导数</w:t>
      </w:r>
    </w:p>
    <w:p>
      <w:pPr>
        <w:pStyle w:val="5"/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left="744" w:firstLine="0"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.4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高阶导数</w:t>
      </w:r>
    </w:p>
    <w:p>
      <w:pPr>
        <w:pStyle w:val="5"/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/>
          <w:caps w:val="0"/>
        </w:rPr>
        <w:snapToGrid/>
        <w:ind w:left="744" w:firstLine="0" w:firstLineChars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.5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函数的微分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第3章 微分中值定理与导数的应用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    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 xml:space="preserve"> 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3.1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微分中值定理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   3.2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洛必达法则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     3.3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利用导数研究函数的性态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 xml:space="preserve"> 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     </w:t>
      </w:r>
      <w:bookmarkStart w:id="0" w:name="_GoBack"/>
      <w:bookmarkEnd w:id="0"/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3.4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函数的极值、最值及其应用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第4章 不定积分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4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.1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不定积分的概念与性质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4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.2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换元积分法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4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.3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分部积分法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4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.4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有理函数的积分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第5章 定积分及应用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.1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定积分的概念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.2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定积分的性质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.3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微积分基本公式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.4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定积分的计算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.5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广义积分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ind w:firstLine="840" w:firstLineChars="3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5</w:t>
      </w:r>
      <w:r>
        <w:rPr>
          <w:szCs w:val="28"/>
          <w:b w:val="0"/>
          <w:i w:val="0"/>
          <w:sz w:val="28"/>
          <w:spacing w:val="0"/>
          <w:w w:val="100"/>
          <w:rFonts/>
          <w:caps w:val="0"/>
        </w:rPr>
        <w:t xml:space="preserve">.6 </w:t>
      </w:r>
      <w:r>
        <w:rPr>
          <w:szCs w:val="28"/>
          <w:b w:val="0"/>
          <w:i w:val="0"/>
          <w:sz w:val="28"/>
          <w:spacing w:val="0"/>
          <w:w w:val="100"/>
          <w:rFonts w:hint="eastAsia"/>
          <w:caps w:val="0"/>
        </w:rPr>
        <w:t>定积分的应用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hint="eastAsia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hint="eastAsia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8420C"/>
    <w:multiLevelType w:val="multilevel"/>
    <w:tmpl w:val="2EE8420C"/>
    <w:lvl w:ilvl="0" w:tentative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16" w:hanging="37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">
    <w:nsid w:val="5292777B"/>
    <w:multiLevelType w:val="multilevel"/>
    <w:tmpl w:val="5292777B"/>
    <w:lvl w:ilvl="0" w:tentative="0">
      <w:start w:val="1"/>
      <w:numFmt w:val="decimal"/>
      <w:lvlText w:val="第%1章"/>
      <w:lvlJc w:val="left"/>
      <w:pPr>
        <w:ind w:left="744" w:hanging="7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C8"/>
    <w:rsid w:val="000F2A1D"/>
    <w:rsid w:val="008B65AD"/>
    <w:rsid w:val="00FE2BC8"/>
    <w:rsid w:val="33C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12</TotalTime>
  <ScaleCrop>false</ScaleCrop>
  <LinksUpToDate>false</LinksUpToDate>
  <CharactersWithSpaces>539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2021-04-29T08:05:00Z</dcterms:created>
  <dc:creator>yan peisheng</dc:creator>
  <cp:lastModifiedBy>王玉宝</cp:lastModifiedBy>
  <dcterms:modified xsi:type="dcterms:W3CDTF">2021-04-29T08:19:57Z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4BF20A13DA89469AB9F5B680A5A0CAC5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ind w:leftChars="0"/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高等数学（1）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函数、极限与连续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函数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数列的极限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函数的极限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无穷小与无穷大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极限的运算法则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极限存在的准则 两个重要极限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无穷小的比较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函数的连续性与间断点</w:t>
      </w:r>
    </w:p>
    <w:p>
      <w:pPr>
        <w:pStyle w:val="5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闭区间上连续函数的性质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导数与微分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.1 </w:t>
      </w:r>
      <w:r>
        <w:rPr>
          <w:rFonts w:hint="eastAsia"/>
          <w:sz w:val="28"/>
          <w:szCs w:val="28"/>
        </w:rPr>
        <w:t>导数的概念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.2 </w:t>
      </w:r>
      <w:r>
        <w:rPr>
          <w:rFonts w:hint="eastAsia"/>
          <w:sz w:val="28"/>
          <w:szCs w:val="28"/>
        </w:rPr>
        <w:t>导数的基本公式与运算法则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.3 </w:t>
      </w:r>
      <w:r>
        <w:rPr>
          <w:rFonts w:hint="eastAsia"/>
          <w:sz w:val="28"/>
          <w:szCs w:val="28"/>
        </w:rPr>
        <w:t>隐函数和由参数方程所确定的还是的导数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.4 </w:t>
      </w:r>
      <w:r>
        <w:rPr>
          <w:rFonts w:hint="eastAsia"/>
          <w:sz w:val="28"/>
          <w:szCs w:val="28"/>
        </w:rPr>
        <w:t>高阶导数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.5 </w:t>
      </w:r>
      <w:r>
        <w:rPr>
          <w:rFonts w:hint="eastAsia"/>
          <w:sz w:val="28"/>
          <w:szCs w:val="28"/>
        </w:rPr>
        <w:t>函数的微分</w:t>
      </w:r>
    </w:p>
    <w:p>
      <w:pPr>
        <w:pStyle w:val="5"/>
        <w:ind w:left="744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.6 </w:t>
      </w:r>
      <w:r>
        <w:rPr>
          <w:rFonts w:hint="eastAsia"/>
          <w:sz w:val="28"/>
          <w:szCs w:val="28"/>
        </w:rPr>
        <w:t>导数在经济中的应用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第3章 微分中值定理与导数的应用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3.1 </w:t>
      </w:r>
      <w:r>
        <w:rPr>
          <w:rFonts w:hint="eastAsia"/>
          <w:sz w:val="28"/>
          <w:szCs w:val="28"/>
        </w:rPr>
        <w:t>微分中值定理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3.2 </w:t>
      </w:r>
      <w:r>
        <w:rPr>
          <w:rFonts w:hint="eastAsia"/>
          <w:sz w:val="28"/>
          <w:szCs w:val="28"/>
        </w:rPr>
        <w:t>洛必达法则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3.3 </w:t>
      </w:r>
      <w:r>
        <w:rPr>
          <w:rFonts w:hint="eastAsia"/>
          <w:sz w:val="28"/>
          <w:szCs w:val="28"/>
        </w:rPr>
        <w:t>利用导数研究函数的性态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3.4 </w:t>
      </w:r>
      <w:r>
        <w:rPr>
          <w:rFonts w:hint="eastAsia"/>
          <w:sz w:val="28"/>
          <w:szCs w:val="28"/>
        </w:rPr>
        <w:t>函数的最值及其应用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第4章 不定积分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.1 </w:t>
      </w:r>
      <w:r>
        <w:rPr>
          <w:rFonts w:hint="eastAsia"/>
          <w:sz w:val="28"/>
          <w:szCs w:val="28"/>
        </w:rPr>
        <w:t>不定积分的概念与性质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.2 </w:t>
      </w:r>
      <w:r>
        <w:rPr>
          <w:rFonts w:hint="eastAsia"/>
          <w:sz w:val="28"/>
          <w:szCs w:val="28"/>
        </w:rPr>
        <w:t>换元积分法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.3 </w:t>
      </w:r>
      <w:r>
        <w:rPr>
          <w:rFonts w:hint="eastAsia"/>
          <w:sz w:val="28"/>
          <w:szCs w:val="28"/>
        </w:rPr>
        <w:t>分部积分法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.4 </w:t>
      </w:r>
      <w:r>
        <w:rPr>
          <w:rFonts w:hint="eastAsia"/>
          <w:sz w:val="28"/>
          <w:szCs w:val="28"/>
        </w:rPr>
        <w:t>有理函数的积分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.5 </w:t>
      </w:r>
      <w:r>
        <w:rPr>
          <w:rFonts w:hint="eastAsia"/>
          <w:sz w:val="28"/>
          <w:szCs w:val="28"/>
        </w:rPr>
        <w:t>积分表的使用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第5章 定积分及应用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.1 </w:t>
      </w:r>
      <w:r>
        <w:rPr>
          <w:rFonts w:hint="eastAsia"/>
          <w:sz w:val="28"/>
          <w:szCs w:val="28"/>
        </w:rPr>
        <w:t>定积分的概念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.2 </w:t>
      </w:r>
      <w:r>
        <w:rPr>
          <w:rFonts w:hint="eastAsia"/>
          <w:sz w:val="28"/>
          <w:szCs w:val="28"/>
        </w:rPr>
        <w:t>定积分的性质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.3 </w:t>
      </w:r>
      <w:r>
        <w:rPr>
          <w:rFonts w:hint="eastAsia"/>
          <w:sz w:val="28"/>
          <w:szCs w:val="28"/>
        </w:rPr>
        <w:t>微积分基本公式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.4 </w:t>
      </w:r>
      <w:r>
        <w:rPr>
          <w:rFonts w:hint="eastAsia"/>
          <w:sz w:val="28"/>
          <w:szCs w:val="28"/>
        </w:rPr>
        <w:t>定积分的计算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定积分的近似计算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.6 </w:t>
      </w:r>
      <w:r>
        <w:rPr>
          <w:rFonts w:hint="eastAsia"/>
          <w:sz w:val="28"/>
          <w:szCs w:val="28"/>
        </w:rPr>
        <w:t>广义积分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.7 </w:t>
      </w:r>
      <w:r>
        <w:rPr>
          <w:rFonts w:hint="eastAsia"/>
          <w:sz w:val="28"/>
          <w:szCs w:val="28"/>
        </w:rPr>
        <w:t>定积分的应用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p_2(0);p_3(0);p_4(0);p_5(0);p_6(0);p_7(0);p_8(0);p_9(0);p_10(0);p_14(0);p_16(17mpValue|null);p_17|D;p_22(0);p_27(28mpValue|null);p_28|D;p_33(34mpValue|null);p_34|D;p_35(0);p_36(0);
</file>