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val="en-US" w:eastAsia="zh-CN"/>
        </w:rPr>
      </w:pPr>
      <w:bookmarkStart w:id="0" w:name="_GoBack"/>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1：</w:t>
      </w:r>
    </w:p>
    <w:p>
      <w:pPr>
        <w:ind w:firstLine="600" w:firstLineChars="200"/>
        <w:rPr>
          <w:rFonts w:hint="eastAsia" w:ascii="宋体" w:hAnsi="宋体" w:eastAsia="宋体" w:cs="宋体"/>
          <w:sz w:val="24"/>
          <w:szCs w:val="24"/>
        </w:rPr>
      </w:pPr>
      <w:r>
        <w:rPr>
          <w:rFonts w:hint="eastAsia" w:ascii="黑体" w:hAnsi="黑体" w:eastAsia="黑体" w:cs="黑体"/>
          <w:sz w:val="30"/>
          <w:szCs w:val="30"/>
        </w:rPr>
        <w:t>2022年湖北省成人学士学位外语考试考生健康承诺书</w:t>
      </w:r>
    </w:p>
    <w:bookmarkEnd w:id="0"/>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本人已知晓并理解、遵守湖北省2022年成人学士学位外语考试关于考生健康要求和新冠肺炎疫情防控相关管理规定，并做如下承诺：</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1.本人考前14天未去过国外或国内疫情中高风险地区。</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2.本人不属于疫情防控要求14天强制隔离期、医学观察期或自我隔离期内的人群。</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3.本人在考前14天内如实填写“体温自我监测登记表”，体温和个人健康情况均正常。</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4.本人进入考点时上交《湖北省2022年成人学士学位外语考试考生健康承诺书》、出示健康码、行程码。</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5.考试过程中如出现咳嗽、发热等身体不适情况，本人愿自行放弃考试或遵守考试工作人员安排到指定区域考试。</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6.以上信息真实、准确、完整，并知悉瞒报的法律责任和其他后果。</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承诺人（签字）：       考点：           考场：</w:t>
      </w:r>
    </w:p>
    <w:p>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联系电话：                              日期：</w:t>
      </w:r>
    </w:p>
    <w:p>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45346"/>
    <w:rsid w:val="42C4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2022-03-14T03:40:00Z</dcterms:created>
  <dc:creator>丹</dc:creator>
  <cp:lastModifiedBy>丹</cp:lastModifiedBy>
  <dcterms:modified xsi:type="dcterms:W3CDTF">2022-03-14T03:41:13Z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6DCD1092728547AB8CF470C8BFBBF2A3</vt:lpwstr>
  </property>
</Properties>
</file>