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FE" w:rsidRDefault="004A3C1C">
      <w:pPr>
        <w:spacing w:line="560" w:lineRule="exact"/>
        <w:jc w:val="left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附件2. 荆楚理工学院202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年普通专升本考试考试大纲和主要参考书目录</w:t>
      </w:r>
    </w:p>
    <w:p w:rsidR="004241FE" w:rsidRDefault="004241FE">
      <w:pPr>
        <w:spacing w:line="560" w:lineRule="exact"/>
        <w:jc w:val="left"/>
        <w:outlineLvl w:val="0"/>
        <w:rPr>
          <w:rFonts w:ascii="仿宋_GB2312" w:eastAsia="仿宋_GB2312" w:hAnsi="仿宋"/>
          <w:sz w:val="32"/>
          <w:szCs w:val="32"/>
        </w:rPr>
      </w:pPr>
    </w:p>
    <w:tbl>
      <w:tblPr>
        <w:tblW w:w="13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614"/>
        <w:gridCol w:w="1614"/>
        <w:gridCol w:w="1614"/>
        <w:gridCol w:w="1614"/>
        <w:gridCol w:w="1616"/>
        <w:gridCol w:w="3676"/>
      </w:tblGrid>
      <w:tr w:rsidR="004241FE">
        <w:trPr>
          <w:trHeight w:val="467"/>
          <w:tblHeader/>
          <w:jc w:val="center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:rsidR="004241FE" w:rsidRDefault="004A3C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考试科目</w:t>
            </w:r>
          </w:p>
        </w:tc>
        <w:tc>
          <w:tcPr>
            <w:tcW w:w="8072" w:type="dxa"/>
            <w:gridSpan w:val="5"/>
            <w:shd w:val="clear" w:color="auto" w:fill="auto"/>
            <w:vAlign w:val="center"/>
          </w:tcPr>
          <w:p w:rsidR="004241FE" w:rsidRDefault="004A3C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主要参考书目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4241FE" w:rsidRDefault="004A3C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考试大纲</w:t>
            </w:r>
          </w:p>
        </w:tc>
      </w:tr>
      <w:tr w:rsidR="004241FE">
        <w:trPr>
          <w:trHeight w:val="650"/>
          <w:tblHeader/>
          <w:jc w:val="center"/>
        </w:trPr>
        <w:tc>
          <w:tcPr>
            <w:tcW w:w="1958" w:type="dxa"/>
            <w:vMerge/>
            <w:vAlign w:val="center"/>
          </w:tcPr>
          <w:p w:rsidR="004241FE" w:rsidRDefault="0042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4241FE" w:rsidRDefault="003F02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参考书</w:t>
            </w:r>
            <w:r w:rsidR="004A3C1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14" w:type="dxa"/>
            <w:vAlign w:val="center"/>
          </w:tcPr>
          <w:p w:rsidR="004241FE" w:rsidRDefault="004A3C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1614" w:type="dxa"/>
            <w:vAlign w:val="center"/>
          </w:tcPr>
          <w:p w:rsidR="004241FE" w:rsidRDefault="004A3C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614" w:type="dxa"/>
            <w:vAlign w:val="center"/>
          </w:tcPr>
          <w:p w:rsidR="004241FE" w:rsidRDefault="004A3C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版本</w:t>
            </w:r>
          </w:p>
        </w:tc>
        <w:tc>
          <w:tcPr>
            <w:tcW w:w="1616" w:type="dxa"/>
            <w:vAlign w:val="center"/>
          </w:tcPr>
          <w:p w:rsidR="004241FE" w:rsidRDefault="004A3C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3676" w:type="dxa"/>
            <w:vMerge/>
            <w:vAlign w:val="center"/>
          </w:tcPr>
          <w:p w:rsidR="004241FE" w:rsidRDefault="0042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大学英语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2022年普通专升本《大学英语》考试大纲</w:t>
            </w:r>
          </w:p>
        </w:tc>
      </w:tr>
      <w:tr w:rsidR="002C69FF" w:rsidTr="00B505B2">
        <w:trPr>
          <w:trHeight w:hRule="exact" w:val="905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2C69FF" w:rsidRDefault="002C69FF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退役</w:t>
            </w:r>
            <w:r>
              <w:rPr>
                <w:rFonts w:ascii="宋体" w:hAnsi="宋体"/>
                <w:color w:val="000000"/>
                <w:szCs w:val="21"/>
              </w:rPr>
              <w:t>大学生士兵</w:t>
            </w:r>
            <w:r>
              <w:rPr>
                <w:rFonts w:ascii="宋体" w:hAnsi="宋体" w:hint="eastAsia"/>
                <w:color w:val="000000"/>
                <w:szCs w:val="21"/>
              </w:rPr>
              <w:t>职业适应性综合</w:t>
            </w:r>
            <w:r>
              <w:rPr>
                <w:rFonts w:ascii="宋体" w:hAnsi="宋体"/>
                <w:color w:val="000000"/>
                <w:szCs w:val="21"/>
              </w:rPr>
              <w:t>考查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C69FF" w:rsidRPr="003F02C3" w:rsidRDefault="002C69FF" w:rsidP="003F02C3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3F02C3">
              <w:rPr>
                <w:rFonts w:ascii="宋体" w:hAnsi="宋体" w:hint="eastAsia"/>
                <w:color w:val="000000"/>
                <w:szCs w:val="21"/>
              </w:rPr>
              <w:t>《时事报告（大学生版）》增刊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C69FF" w:rsidRDefault="002C69FF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2C69FF" w:rsidRDefault="002C69FF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3F02C3">
              <w:rPr>
                <w:rFonts w:ascii="宋体" w:hAnsi="宋体" w:hint="eastAsia"/>
                <w:color w:val="000000"/>
                <w:szCs w:val="21"/>
              </w:rPr>
              <w:t>中共中央宣传部时事报告杂志社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C69FF" w:rsidRDefault="002C69FF" w:rsidP="003F02C3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3F02C3">
              <w:rPr>
                <w:rFonts w:ascii="宋体" w:hAnsi="宋体" w:hint="eastAsia"/>
                <w:color w:val="000000"/>
                <w:szCs w:val="21"/>
              </w:rPr>
              <w:t>2021-2022学年度下学期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2C69FF" w:rsidRDefault="002C69FF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>
              <w:rPr>
                <w:rFonts w:ascii="宋体" w:hAnsi="宋体"/>
                <w:color w:val="000000"/>
                <w:szCs w:val="21"/>
              </w:rPr>
              <w:t>22.1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2C69FF" w:rsidRDefault="002C69FF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3F02C3">
              <w:rPr>
                <w:rFonts w:ascii="宋体" w:hAnsi="宋体" w:hint="eastAsia"/>
                <w:color w:val="000000"/>
                <w:szCs w:val="21"/>
              </w:rPr>
              <w:t>荆楚理工学院2022年专升本退役大学生士兵职业适应性综合考查大纲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学前教育学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学前教育学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虞永平</w:t>
            </w:r>
            <w:r w:rsidR="00341712"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color w:val="000000"/>
                <w:szCs w:val="21"/>
              </w:rPr>
              <w:t>王春燕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2012.7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《学前教育学》考试大纲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学前儿童发展心理学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学前儿童发展心理学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陈帼眉、冯晓霞、庞丽娟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北京师范大学出版社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2013.9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《学前儿童发展心理学》考试大纲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jc w:val="center"/>
            </w:pPr>
            <w:r>
              <w:rPr>
                <w:rFonts w:hint="eastAsia"/>
              </w:rPr>
              <w:t>教育学原理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jc w:val="center"/>
            </w:pPr>
            <w:r>
              <w:rPr>
                <w:rFonts w:hint="eastAsia"/>
              </w:rPr>
              <w:t>教育学原理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jc w:val="center"/>
            </w:pPr>
            <w:r>
              <w:rPr>
                <w:rFonts w:hint="eastAsia"/>
              </w:rPr>
              <w:t>教育学原理编写组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jc w:val="center"/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2019.1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</w:rPr>
              <w:t>教育学原理</w:t>
            </w:r>
            <w:r>
              <w:rPr>
                <w:rFonts w:ascii="宋体" w:hAnsi="宋体"/>
                <w:color w:val="000000"/>
                <w:szCs w:val="21"/>
              </w:rPr>
              <w:t>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jc w:val="center"/>
            </w:pPr>
            <w:r>
              <w:rPr>
                <w:rFonts w:hint="eastAsia"/>
              </w:rPr>
              <w:t>基础心理学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jc w:val="center"/>
            </w:pPr>
            <w:r>
              <w:rPr>
                <w:rFonts w:hint="eastAsia"/>
              </w:rPr>
              <w:t>基础心理学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jc w:val="center"/>
            </w:pPr>
            <w:r>
              <w:rPr>
                <w:rFonts w:hint="eastAsia"/>
              </w:rPr>
              <w:t>梁建宁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jc w:val="center"/>
            </w:pPr>
            <w:r>
              <w:rPr>
                <w:rFonts w:hint="eastAsia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2020.10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</w:rPr>
              <w:t>基础心理学</w:t>
            </w:r>
            <w:r>
              <w:rPr>
                <w:rFonts w:ascii="宋体" w:hAnsi="宋体"/>
                <w:color w:val="000000"/>
                <w:szCs w:val="21"/>
              </w:rPr>
              <w:t>》考试大纲</w:t>
            </w:r>
          </w:p>
        </w:tc>
      </w:tr>
      <w:tr w:rsidR="004241FE">
        <w:trPr>
          <w:trHeight w:hRule="exact" w:val="93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文学概论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文学理论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《文学理论》编写组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高等教育出版社</w:t>
            </w:r>
            <w:r>
              <w:rPr>
                <w:rFonts w:ascii="宋体" w:hAnsi="宋体" w:hint="eastAsia"/>
                <w:color w:val="000000"/>
                <w:szCs w:val="21"/>
              </w:rPr>
              <w:t>、人民出版社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</w:t>
            </w:r>
            <w:r>
              <w:rPr>
                <w:rFonts w:ascii="宋体" w:hAnsi="宋体" w:hint="eastAsia"/>
                <w:color w:val="000000"/>
                <w:szCs w:val="21"/>
              </w:rPr>
              <w:t>文学概论</w:t>
            </w:r>
            <w:r>
              <w:rPr>
                <w:rFonts w:ascii="宋体" w:hAnsi="宋体"/>
                <w:color w:val="000000"/>
                <w:szCs w:val="21"/>
              </w:rPr>
              <w:t>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现代汉语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现代汉语</w:t>
            </w:r>
            <w:r>
              <w:rPr>
                <w:rFonts w:ascii="宋体" w:hAnsi="宋体" w:hint="eastAsia"/>
                <w:color w:val="000000"/>
                <w:szCs w:val="21"/>
              </w:rPr>
              <w:t>（上、下册）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黄伯荣、廖序东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 w:rsidP="00C33002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增订</w:t>
            </w:r>
            <w:r w:rsidR="00C33002">
              <w:rPr>
                <w:rFonts w:ascii="宋体" w:hAnsi="宋体" w:hint="eastAsia"/>
                <w:color w:val="000000"/>
                <w:szCs w:val="21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C33002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2017.6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《现代汉语》考试大纲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综合</w:t>
            </w:r>
            <w:r>
              <w:rPr>
                <w:rFonts w:ascii="宋体" w:hAnsi="宋体"/>
                <w:color w:val="000000"/>
                <w:szCs w:val="21"/>
              </w:rPr>
              <w:t>英语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现代大学英语精读</w:t>
            </w:r>
            <w:r>
              <w:rPr>
                <w:rFonts w:ascii="宋体" w:hAnsi="宋体" w:hint="eastAsia"/>
                <w:color w:val="000000"/>
                <w:szCs w:val="21"/>
              </w:rPr>
              <w:t>(第1册)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杨立民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外语教学与研究出版社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第2版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</w:t>
            </w:r>
            <w:r>
              <w:rPr>
                <w:rFonts w:ascii="宋体" w:hAnsi="宋体" w:hint="eastAsia"/>
                <w:color w:val="000000"/>
                <w:szCs w:val="21"/>
              </w:rPr>
              <w:t>综合</w:t>
            </w:r>
            <w:r>
              <w:rPr>
                <w:rFonts w:ascii="宋体" w:hAnsi="宋体"/>
                <w:color w:val="000000"/>
                <w:szCs w:val="21"/>
              </w:rPr>
              <w:t>英语》考试大纲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英语听力与写作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英语写作基础教程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丁往道、</w:t>
            </w:r>
            <w:r>
              <w:rPr>
                <w:rFonts w:ascii="宋体" w:hAnsi="宋体"/>
                <w:color w:val="000000"/>
                <w:szCs w:val="21"/>
              </w:rPr>
              <w:t>吴冰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2011.5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《英语听力与写作》考试大纲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vMerge/>
            <w:shd w:val="clear" w:color="auto" w:fill="auto"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现代大学英语听力</w:t>
            </w:r>
            <w:r>
              <w:rPr>
                <w:rFonts w:ascii="宋体" w:hAnsi="宋体" w:hint="eastAsia"/>
                <w:color w:val="000000"/>
                <w:szCs w:val="21"/>
              </w:rPr>
              <w:t>(第1册)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杨立民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外语教学与研究出版社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第2版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.1</w:t>
            </w:r>
          </w:p>
        </w:tc>
        <w:tc>
          <w:tcPr>
            <w:tcW w:w="3676" w:type="dxa"/>
            <w:vMerge/>
            <w:shd w:val="clear" w:color="auto" w:fill="auto"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新闻学概论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新闻学概论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《新闻学概论》编写组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高等教育出版社、人民出版社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 w:rsidP="008838E0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 w:rsidR="008838E0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9.9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《新闻学概论》考试大纲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新闻采访与写作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新闻采访与写作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《新闻采访与写作》编写组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2019.1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《新闻采访与写作》考试大纲</w:t>
            </w:r>
          </w:p>
        </w:tc>
      </w:tr>
      <w:tr w:rsidR="004241FE">
        <w:trPr>
          <w:trHeight w:hRule="exact" w:val="99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数学分析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数学分析</w:t>
            </w:r>
            <w:r>
              <w:rPr>
                <w:rFonts w:ascii="宋体" w:hAnsi="宋体" w:hint="eastAsia"/>
                <w:color w:val="000000"/>
                <w:szCs w:val="21"/>
              </w:rPr>
              <w:t>（上、下册）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华东师范大学数学系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第5版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2019.5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《数学分析》考试大纲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高等代数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高等代数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王萼芳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第5版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2019.5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《高等代数》考试大纲</w:t>
            </w:r>
          </w:p>
        </w:tc>
      </w:tr>
      <w:tr w:rsidR="00341712">
        <w:trPr>
          <w:trHeight w:hRule="exact" w:val="680"/>
          <w:jc w:val="center"/>
        </w:trPr>
        <w:tc>
          <w:tcPr>
            <w:tcW w:w="1958" w:type="dxa"/>
            <w:vMerge w:val="restart"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机械制图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机械制图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郭克希</w:t>
            </w:r>
            <w:r>
              <w:rPr>
                <w:rFonts w:ascii="宋体" w:hAnsi="宋体" w:hint="eastAsia"/>
                <w:color w:val="000000"/>
                <w:szCs w:val="21"/>
              </w:rPr>
              <w:t>、王桂香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机械工业出版社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hAnsi="宋体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.9</w:t>
            </w:r>
          </w:p>
        </w:tc>
        <w:tc>
          <w:tcPr>
            <w:tcW w:w="3676" w:type="dxa"/>
            <w:vMerge w:val="restart"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《机械制图》考试大纲</w:t>
            </w:r>
          </w:p>
        </w:tc>
      </w:tr>
      <w:tr w:rsidR="00341712">
        <w:trPr>
          <w:trHeight w:hRule="exact" w:val="680"/>
          <w:jc w:val="center"/>
        </w:trPr>
        <w:tc>
          <w:tcPr>
            <w:tcW w:w="1958" w:type="dxa"/>
            <w:vMerge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机械制图习题集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张绍群,王翠琴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hAnsi="宋体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2019.11</w:t>
            </w:r>
          </w:p>
        </w:tc>
        <w:tc>
          <w:tcPr>
            <w:tcW w:w="3676" w:type="dxa"/>
            <w:vMerge/>
            <w:shd w:val="clear" w:color="auto" w:fill="auto"/>
            <w:noWrap/>
            <w:vAlign w:val="center"/>
          </w:tcPr>
          <w:p w:rsidR="00341712" w:rsidRDefault="00341712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41FE">
        <w:trPr>
          <w:trHeight w:hRule="exact" w:val="885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lastRenderedPageBreak/>
              <w:t>工程材料与成型工艺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工程材料与成形技术基础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鞠鲁粤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2015.3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《工程材料与成型工艺》考试大纲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电路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电路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邱关源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第5版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2018.3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《电路》考试大纲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电气工程概论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电气工程概论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李志民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电子工业出版社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第2版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2016.1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《电气工程概论》考试大纲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C语言程序设计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C语言程序设计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任正云</w:t>
            </w:r>
            <w:r>
              <w:rPr>
                <w:rFonts w:ascii="宋体" w:hAnsi="宋体" w:hint="eastAsia"/>
                <w:color w:val="000000"/>
                <w:szCs w:val="21"/>
              </w:rPr>
              <w:t>、李素若、赖玲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中国水利水电出版社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2016.5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《C语言程序设计》考试大纲</w:t>
            </w:r>
          </w:p>
        </w:tc>
      </w:tr>
      <w:tr w:rsidR="004241FE">
        <w:trPr>
          <w:trHeight w:hRule="exact" w:val="935"/>
          <w:jc w:val="center"/>
        </w:trPr>
        <w:tc>
          <w:tcPr>
            <w:tcW w:w="1958" w:type="dxa"/>
            <w:vMerge/>
            <w:shd w:val="clear" w:color="auto" w:fill="auto"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C语言程序设计上机指导与习题集解答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施俏春、任正云、李素若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中国水利水电出版社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2016.5</w:t>
            </w:r>
          </w:p>
        </w:tc>
        <w:tc>
          <w:tcPr>
            <w:tcW w:w="3676" w:type="dxa"/>
            <w:vMerge/>
            <w:shd w:val="clear" w:color="auto" w:fill="auto"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计算机基础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计算机基础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唐铸文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华中科技大学出版社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第6版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《计算机基础》考试大纲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vMerge/>
            <w:shd w:val="clear" w:color="auto" w:fill="auto"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计算机基础学习指南与实训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唐铸文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华中科技大学出版社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第6版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3676" w:type="dxa"/>
            <w:vMerge/>
            <w:shd w:val="clear" w:color="auto" w:fill="auto"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41FE">
        <w:trPr>
          <w:trHeight w:hRule="exact" w:val="885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化工原理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化工原理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王志魁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化学工业出版社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第5版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2018.1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《化工原理》考试大纲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化工单元操作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化工原理实验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熊航行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化学工业出版社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2016.8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《化工单元操作》考试大纲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lastRenderedPageBreak/>
              <w:t>药剂学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 w:rsidP="000C6BB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工业药剂学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潘卫三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中国医药科技出版社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</w:t>
            </w:r>
            <w:r w:rsidR="000C6BB3">
              <w:rPr>
                <w:rFonts w:ascii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hAnsi="宋体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 w:rsidP="000C6BB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  <w:r w:rsidR="000C6BB3">
              <w:rPr>
                <w:rFonts w:ascii="宋体" w:hAnsi="宋体" w:hint="eastAsia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《药剂学》考试大纲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制药基本操作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制药工程专业实验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刘娥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化学工业出版社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2016.8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荆楚理工学院2020专升本《制药基本操作》考试大纲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印刷概论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印刷工程导论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徐锦林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化学工业出版社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2016.3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荆楚理工学院2020专升本《印刷概论》考试大纲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色彩学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印刷色彩学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刘浩学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中国轻工业出版社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2017.1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荆楚理工学院2020专升本《色彩学》考试大纲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生物化学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生物化学简明教程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张丽萍、杨建雄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第5版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2015</w:t>
            </w:r>
            <w:r>
              <w:rPr>
                <w:rFonts w:ascii="宋体" w:hAnsi="宋体" w:hint="eastAsia"/>
                <w:color w:val="000000"/>
                <w:szCs w:val="21"/>
              </w:rPr>
              <w:t>.1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《生物化学》考试大纲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食品微生物学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食品微生物学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何国庆，贾英民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中国农业大学出版社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2016.1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</w:t>
            </w:r>
            <w:r>
              <w:rPr>
                <w:rFonts w:ascii="宋体" w:hAnsi="宋体" w:hint="eastAsia"/>
                <w:color w:val="000000"/>
                <w:szCs w:val="21"/>
              </w:rPr>
              <w:t>食品微生物学</w:t>
            </w:r>
            <w:r>
              <w:rPr>
                <w:rFonts w:ascii="宋体" w:hAnsi="宋体"/>
                <w:color w:val="000000"/>
                <w:szCs w:val="21"/>
              </w:rPr>
              <w:t>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植物学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植物学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金银根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《植物学》考试大纲</w:t>
            </w:r>
          </w:p>
        </w:tc>
      </w:tr>
      <w:tr w:rsidR="004241FE">
        <w:trPr>
          <w:trHeight w:hRule="exact" w:val="87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植物生理学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李合生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hAnsi="宋体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《植物生理学》考试大纲</w:t>
            </w:r>
          </w:p>
        </w:tc>
      </w:tr>
      <w:tr w:rsidR="004241FE">
        <w:trPr>
          <w:trHeight w:hRule="exact" w:val="81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口腔内科学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口腔内科学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顾长明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2016.1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《口腔内科学》考试大纲</w:t>
            </w:r>
          </w:p>
        </w:tc>
      </w:tr>
      <w:tr w:rsidR="004241FE">
        <w:trPr>
          <w:trHeight w:hRule="exact" w:val="7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lastRenderedPageBreak/>
              <w:t>口腔解剖生理学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口腔解剖生理学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马莉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2014</w:t>
            </w:r>
            <w:r>
              <w:rPr>
                <w:rFonts w:ascii="宋体" w:hAnsi="宋体" w:hint="eastAsia"/>
                <w:color w:val="000000"/>
                <w:szCs w:val="21"/>
              </w:rPr>
              <w:t>.8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《口腔解剖生理学》考试大纲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康复评定学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康复评定学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张泓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 w:rsidP="000F0EAF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</w:t>
            </w:r>
            <w:r w:rsidR="000F0EAF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0F0EAF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2020.11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《康复评定学》考试大纲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vMerge/>
            <w:shd w:val="clear" w:color="auto" w:fill="auto"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康复功能评定学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王玉龙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</w:t>
            </w:r>
            <w:r w:rsidR="00EE293A"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EE293A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2020.4</w:t>
            </w:r>
          </w:p>
        </w:tc>
        <w:tc>
          <w:tcPr>
            <w:tcW w:w="3676" w:type="dxa"/>
            <w:vMerge/>
            <w:shd w:val="clear" w:color="auto" w:fill="auto"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人体解剖学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人体解剖学与组织胚胎学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吴建清、徐冶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第8版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2018</w:t>
            </w:r>
            <w:r w:rsidR="00F301EF">
              <w:rPr>
                <w:rFonts w:ascii="宋体" w:hAnsi="宋体" w:hint="eastAsia"/>
                <w:color w:val="000000"/>
                <w:szCs w:val="21"/>
              </w:rPr>
              <w:t>.12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《人体解剖学》考试大纲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基础护理学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基础护理学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张连辉、邓翠珍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第4版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2019.2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《基础护理学》考试大纲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vMerge/>
            <w:shd w:val="clear" w:color="auto" w:fill="auto"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基础护理学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李小寒、尚少梅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2017</w:t>
            </w:r>
            <w:r w:rsidR="00F301EF">
              <w:rPr>
                <w:rFonts w:ascii="宋体" w:hAnsi="宋体" w:hint="eastAsia"/>
                <w:color w:val="000000"/>
                <w:szCs w:val="21"/>
              </w:rPr>
              <w:t>.7</w:t>
            </w:r>
          </w:p>
        </w:tc>
        <w:tc>
          <w:tcPr>
            <w:tcW w:w="3676" w:type="dxa"/>
            <w:vMerge/>
            <w:shd w:val="clear" w:color="auto" w:fill="auto"/>
            <w:vAlign w:val="center"/>
          </w:tcPr>
          <w:p w:rsidR="004241FE" w:rsidRDefault="004241FE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药理学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护用药理学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秦红斌、姚伟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第4版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2019</w:t>
            </w:r>
            <w:r w:rsidR="00F301EF">
              <w:rPr>
                <w:rFonts w:ascii="宋体" w:hAnsi="宋体" w:hint="eastAsia"/>
                <w:color w:val="000000"/>
                <w:szCs w:val="21"/>
              </w:rPr>
              <w:t>.2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《药理学》考试大纲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成本会计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成本会计</w:t>
            </w: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于富生、黎来芳、张敏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中国人民大学出版社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  <w:r>
              <w:rPr>
                <w:rFonts w:ascii="宋体" w:hAnsi="宋体"/>
                <w:color w:val="000000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>21.5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《成本会计学》考试大纲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会计学原理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新编会计学原理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李海波、蒋瑛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立信会计出版社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第20版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2019.8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《会计学原理》考试大纲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管理学原理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管理学原理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《管理学原理》编写组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2019.1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</w:t>
            </w:r>
            <w:r>
              <w:rPr>
                <w:rFonts w:ascii="宋体" w:hAnsi="宋体" w:hint="eastAsia"/>
                <w:color w:val="000000"/>
                <w:szCs w:val="21"/>
              </w:rPr>
              <w:t>管理学原理</w:t>
            </w:r>
            <w:r>
              <w:rPr>
                <w:rFonts w:ascii="宋体" w:hAnsi="宋体"/>
                <w:color w:val="000000"/>
                <w:szCs w:val="21"/>
              </w:rPr>
              <w:t>》考试大纲</w:t>
            </w:r>
          </w:p>
        </w:tc>
      </w:tr>
      <w:tr w:rsidR="004241FE">
        <w:trPr>
          <w:trHeight w:hRule="exact" w:val="680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物流学概论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物流学概论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崔介何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北京大学出版社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第5版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2015.6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241FE" w:rsidRDefault="004A3C1C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荆楚理工学院</w:t>
            </w:r>
            <w:r>
              <w:rPr>
                <w:rFonts w:ascii="宋体" w:hAnsi="宋体" w:hint="eastAsia"/>
                <w:color w:val="000000"/>
                <w:szCs w:val="21"/>
              </w:rPr>
              <w:t>2022年专升本</w:t>
            </w:r>
            <w:r>
              <w:rPr>
                <w:rFonts w:ascii="宋体" w:hAnsi="宋体"/>
                <w:color w:val="000000"/>
                <w:szCs w:val="21"/>
              </w:rPr>
              <w:t>《</w:t>
            </w:r>
            <w:r>
              <w:rPr>
                <w:rFonts w:ascii="宋体" w:hAnsi="宋体" w:hint="eastAsia"/>
                <w:color w:val="000000"/>
                <w:szCs w:val="21"/>
              </w:rPr>
              <w:t>物流学概论</w:t>
            </w:r>
            <w:r>
              <w:rPr>
                <w:rFonts w:ascii="宋体" w:hAnsi="宋体"/>
                <w:color w:val="000000"/>
                <w:szCs w:val="21"/>
              </w:rPr>
              <w:t>》考试大纲</w:t>
            </w:r>
          </w:p>
        </w:tc>
      </w:tr>
    </w:tbl>
    <w:p w:rsidR="00B86C6D" w:rsidRDefault="00B86C6D">
      <w:pPr>
        <w:ind w:firstLine="411"/>
      </w:pPr>
    </w:p>
    <w:p w:rsidR="004241FE" w:rsidRDefault="00B86C6D">
      <w:pPr>
        <w:ind w:firstLine="411"/>
      </w:pPr>
      <w:r>
        <w:rPr>
          <w:rFonts w:hint="eastAsia"/>
        </w:rPr>
        <w:t>注</w:t>
      </w:r>
      <w:r>
        <w:t>：各科目考试</w:t>
      </w:r>
      <w:r>
        <w:rPr>
          <w:rFonts w:hint="eastAsia"/>
        </w:rPr>
        <w:t>大纲及</w:t>
      </w:r>
      <w:r>
        <w:t>《</w:t>
      </w:r>
      <w:r w:rsidRPr="003F02C3">
        <w:rPr>
          <w:rFonts w:ascii="宋体" w:hAnsi="宋体" w:hint="eastAsia"/>
          <w:color w:val="000000"/>
          <w:szCs w:val="21"/>
        </w:rPr>
        <w:t>退役大学生士兵职业适应性综合考查大纲</w:t>
      </w:r>
      <w:r>
        <w:t>》</w:t>
      </w:r>
      <w:r w:rsidRPr="00B86C6D">
        <w:rPr>
          <w:rFonts w:hint="eastAsia"/>
        </w:rPr>
        <w:t>在</w:t>
      </w:r>
      <w:r>
        <w:rPr>
          <w:rFonts w:hint="eastAsia"/>
        </w:rPr>
        <w:t>我校</w:t>
      </w:r>
      <w:r>
        <w:t>专升本</w:t>
      </w:r>
      <w:r w:rsidRPr="00B86C6D">
        <w:rPr>
          <w:rFonts w:hint="eastAsia"/>
        </w:rPr>
        <w:t>信息公布网站（</w:t>
      </w:r>
      <w:r w:rsidRPr="00B86C6D">
        <w:rPr>
          <w:rFonts w:hint="eastAsia"/>
        </w:rPr>
        <w:t>http://jwc.jcut.edu.cn/zsb1.htm</w:t>
      </w:r>
      <w:r w:rsidRPr="00B86C6D">
        <w:rPr>
          <w:rFonts w:hint="eastAsia"/>
        </w:rPr>
        <w:t>）同步发布。</w:t>
      </w:r>
    </w:p>
    <w:sectPr w:rsidR="004241FE" w:rsidSect="0060318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98E" w:rsidRDefault="00B2798E">
      <w:r>
        <w:separator/>
      </w:r>
    </w:p>
  </w:endnote>
  <w:endnote w:type="continuationSeparator" w:id="0">
    <w:p w:rsidR="00B2798E" w:rsidRDefault="00B2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1FE" w:rsidRDefault="00B2798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648.7pt;margin-top:522.25pt;width:49.2pt;height:17pt;z-index:251658240;mso-position-horizontal-relative:margin;mso-position-vertical-relative:page" filled="f" stroked="f">
          <v:textbox inset="0,0,0,0">
            <w:txbxContent>
              <w:p w:rsidR="004241FE" w:rsidRDefault="004A3C1C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-</w:t>
                </w:r>
                <w:r w:rsidR="00E336A8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E336A8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4E6D96">
                  <w:rPr>
                    <w:noProof/>
                    <w:sz w:val="28"/>
                    <w:szCs w:val="28"/>
                  </w:rPr>
                  <w:t>1</w:t>
                </w:r>
                <w:r w:rsidR="00E336A8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>-</w:t>
                </w:r>
              </w:p>
              <w:p w:rsidR="004241FE" w:rsidRDefault="004241FE"/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98E" w:rsidRDefault="00B2798E">
      <w:r>
        <w:separator/>
      </w:r>
    </w:p>
  </w:footnote>
  <w:footnote w:type="continuationSeparator" w:id="0">
    <w:p w:rsidR="00B2798E" w:rsidRDefault="00B27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E10F1"/>
    <w:rsid w:val="000C6BB3"/>
    <w:rsid w:val="000F0EAF"/>
    <w:rsid w:val="000F35E4"/>
    <w:rsid w:val="001C6D34"/>
    <w:rsid w:val="001D5D5F"/>
    <w:rsid w:val="00265032"/>
    <w:rsid w:val="00280CE7"/>
    <w:rsid w:val="002C69FF"/>
    <w:rsid w:val="00341712"/>
    <w:rsid w:val="00384BA2"/>
    <w:rsid w:val="003B6C46"/>
    <w:rsid w:val="003F02C3"/>
    <w:rsid w:val="004241FE"/>
    <w:rsid w:val="004A3C1C"/>
    <w:rsid w:val="004B17F8"/>
    <w:rsid w:val="004E6D96"/>
    <w:rsid w:val="00563C26"/>
    <w:rsid w:val="005A55BF"/>
    <w:rsid w:val="005B3F36"/>
    <w:rsid w:val="0060318F"/>
    <w:rsid w:val="007270C3"/>
    <w:rsid w:val="007A2939"/>
    <w:rsid w:val="008838E0"/>
    <w:rsid w:val="009045A3"/>
    <w:rsid w:val="009D153E"/>
    <w:rsid w:val="009E10F1"/>
    <w:rsid w:val="00B2798E"/>
    <w:rsid w:val="00B505B2"/>
    <w:rsid w:val="00B86C6D"/>
    <w:rsid w:val="00C33002"/>
    <w:rsid w:val="00D6565E"/>
    <w:rsid w:val="00E336A8"/>
    <w:rsid w:val="00EE293A"/>
    <w:rsid w:val="00F301EF"/>
    <w:rsid w:val="0537526F"/>
    <w:rsid w:val="06AB7F4E"/>
    <w:rsid w:val="09E02889"/>
    <w:rsid w:val="0D8C04FC"/>
    <w:rsid w:val="0EBE390C"/>
    <w:rsid w:val="0ED35F1E"/>
    <w:rsid w:val="13725105"/>
    <w:rsid w:val="18B806E3"/>
    <w:rsid w:val="19501B9C"/>
    <w:rsid w:val="279A1D36"/>
    <w:rsid w:val="2A32057C"/>
    <w:rsid w:val="2BED6F3D"/>
    <w:rsid w:val="2D624230"/>
    <w:rsid w:val="35855852"/>
    <w:rsid w:val="361650B1"/>
    <w:rsid w:val="36BC2654"/>
    <w:rsid w:val="37853ECD"/>
    <w:rsid w:val="3CEE4F0F"/>
    <w:rsid w:val="3EEC752D"/>
    <w:rsid w:val="3F446E22"/>
    <w:rsid w:val="43E85C82"/>
    <w:rsid w:val="46BA5468"/>
    <w:rsid w:val="4808588F"/>
    <w:rsid w:val="48FE4486"/>
    <w:rsid w:val="4BB56FFF"/>
    <w:rsid w:val="4FEE7BBD"/>
    <w:rsid w:val="55796FA4"/>
    <w:rsid w:val="59F019AB"/>
    <w:rsid w:val="5ABD225B"/>
    <w:rsid w:val="5F72149A"/>
    <w:rsid w:val="63731642"/>
    <w:rsid w:val="65937AC7"/>
    <w:rsid w:val="684375C5"/>
    <w:rsid w:val="6FDF021B"/>
    <w:rsid w:val="7A8F1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1E800230-9EB5-437F-A384-FD81104C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1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031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6031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6031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rsid w:val="0060318F"/>
    <w:rPr>
      <w:rFonts w:ascii="微软雅黑" w:eastAsia="微软雅黑" w:hAnsi="微软雅黑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458</Words>
  <Characters>2612</Characters>
  <Application>Microsoft Office Word</Application>
  <DocSecurity>0</DocSecurity>
  <Lines>21</Lines>
  <Paragraphs>6</Paragraphs>
  <ScaleCrop>false</ScaleCrop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彭春辉</cp:lastModifiedBy>
  <cp:revision>18</cp:revision>
  <cp:lastPrinted>2021-04-27T00:27:00Z</cp:lastPrinted>
  <dcterms:created xsi:type="dcterms:W3CDTF">2020-06-19T04:51:00Z</dcterms:created>
  <dcterms:modified xsi:type="dcterms:W3CDTF">2022-03-22T02:23:00Z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