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rPr>
      </w:pPr>
      <w:r>
        <w:rPr>
          <w:rFonts w:hint="eastAsia" w:ascii="黑体" w:hAnsi="黑体" w:eastAsia="黑体" w:cs="黑体"/>
          <w:b/>
          <w:bCs/>
          <w:sz w:val="44"/>
          <w:szCs w:val="44"/>
        </w:rPr>
        <w:t>2022</w:t>
      </w:r>
      <w:r>
        <w:rPr>
          <w:rFonts w:hint="eastAsia" w:ascii="黑体" w:hAnsi="黑体" w:eastAsia="黑体" w:cs="黑体"/>
          <w:b/>
          <w:bCs/>
          <w:sz w:val="44"/>
          <w:szCs w:val="44"/>
          <w:lang w:val="en-US" w:eastAsia="zh-CN"/>
        </w:rPr>
        <w:t>年</w:t>
      </w:r>
      <w:r>
        <w:rPr>
          <w:rFonts w:hint="eastAsia" w:ascii="黑体" w:hAnsi="黑体" w:eastAsia="黑体" w:cs="黑体"/>
          <w:b/>
          <w:bCs/>
          <w:sz w:val="44"/>
          <w:szCs w:val="44"/>
        </w:rPr>
        <w:t>武汉体育学院体育科技学院专升本</w:t>
      </w: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体育教育专业体操考核内容与标准</w:t>
      </w:r>
    </w:p>
    <w:p>
      <w:pPr>
        <w:numPr>
          <w:ilvl w:val="0"/>
          <w:numId w:val="0"/>
        </w:numPr>
        <w:rPr>
          <w:rFonts w:hint="eastAsia"/>
          <w:lang w:val="en-US" w:eastAsia="zh-CN"/>
        </w:rPr>
      </w:pPr>
    </w:p>
    <w:p>
      <w:pPr>
        <w:numPr>
          <w:ilvl w:val="0"/>
          <w:numId w:val="0"/>
        </w:numPr>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体育教育专业体操考核内容由考生自行从跳绳与靠墙倒立两项中选择一项进行测试</w:t>
      </w:r>
      <w:bookmarkStart w:id="0" w:name="_GoBack"/>
      <w:bookmarkEnd w:id="0"/>
      <w:r>
        <w:rPr>
          <w:rFonts w:hint="eastAsia" w:ascii="宋体" w:hAnsi="宋体" w:eastAsia="宋体" w:cs="宋体"/>
          <w:b w:val="0"/>
          <w:bCs w:val="0"/>
          <w:sz w:val="28"/>
          <w:szCs w:val="28"/>
          <w:lang w:val="en-US" w:eastAsia="zh-CN"/>
        </w:rPr>
        <w:t>。跳绳与靠墙倒立考核流程及评分标准如下：</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一、跳绳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考试流程：考生入场后根据考号分别进入考试专用场地待考。正式考试前有30秒试跳，考场统一提供绳具（胶绳），考生根据跳绳习惯自由选取不同长度的绳具考试，不可自带。试跳完毕经考务人员确认无误后，统一听现场播放的考试提示音开始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2、考试播音：考试提示音为“裁判员准备——运动员准备——预备——开始——30秒——45秒——停”，</w:t>
      </w:r>
      <w:r>
        <w:rPr>
          <w:rFonts w:hint="eastAsia" w:ascii="宋体" w:hAnsi="宋体" w:eastAsia="宋体" w:cs="宋体"/>
          <w:b/>
          <w:bCs/>
          <w:sz w:val="28"/>
          <w:szCs w:val="28"/>
          <w:u w:val="wave"/>
          <w:lang w:val="en-US" w:eastAsia="zh-CN"/>
        </w:rPr>
        <w:t>考生听到“开始”即可起跳</w:t>
      </w:r>
      <w:r>
        <w:rPr>
          <w:rFonts w:hint="eastAsia" w:ascii="宋体" w:hAnsi="宋体" w:eastAsia="宋体" w:cs="宋体"/>
          <w:b w:val="0"/>
          <w:bCs w:val="0"/>
          <w:sz w:val="28"/>
          <w:szCs w:val="28"/>
          <w:lang w:val="en-US" w:eastAsia="zh-CN"/>
        </w:rPr>
        <w:t>，不可抢跳（抢跳：“开始”口令的话音未结束前，双手已开始向前有预摇动作即为抢跳。），抢跳者在最后成绩中扣除5个跳绳次数，一分钟内出现跳绳中断，每出现一次在最后成绩中扣除一个。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3、考试要求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预备姿势：双手持绳站立，绳体贴于小腿之后，准备向前摇绳。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动作标准：绳体向前摇绳360°过脚即为一个完整的单摇跳绳，学生可采取并腿或单脚交换跳方式进行，不可中途变换跳法，如有变换成绩视为无效。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考试服装：考生必须全身着运动衣、运动鞋参加考试，禁止穿拖鞋、休闲鞋和板鞋入场。建议女生扎马尾辫或丸子头参加考试，若因发髻等原因影响考试成绩由自己承担。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4、评分标准：如下表。</w:t>
      </w:r>
    </w:p>
    <w:p>
      <w:pPr>
        <w:widowControl w:val="0"/>
        <w:numPr>
          <w:ilvl w:val="0"/>
          <w:numId w:val="0"/>
        </w:numPr>
        <w:jc w:val="both"/>
        <w:rPr>
          <w:rFonts w:hint="eastAsia"/>
          <w:lang w:val="en-US" w:eastAsia="zh-CN"/>
        </w:rPr>
      </w:pPr>
    </w:p>
    <w:tbl>
      <w:tblPr>
        <w:tblStyle w:val="2"/>
        <w:tblW w:w="10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0" w:type="dxa"/>
            <w:gridSpan w:val="10"/>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专升本体操一分钟跳绳（男子）评分标准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0" w:type="dxa"/>
            <w:gridSpan w:val="10"/>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r>
    </w:tbl>
    <w:p>
      <w:pPr>
        <w:widowControl w:val="0"/>
        <w:numPr>
          <w:ilvl w:val="0"/>
          <w:numId w:val="0"/>
        </w:numPr>
        <w:jc w:val="both"/>
        <w:rPr>
          <w:rFonts w:hint="default"/>
          <w:lang w:val="en-US" w:eastAsia="zh-CN"/>
        </w:rPr>
      </w:pPr>
    </w:p>
    <w:tbl>
      <w:tblPr>
        <w:tblStyle w:val="2"/>
        <w:tblW w:w="10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0" w:type="dxa"/>
            <w:gridSpan w:val="10"/>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专升本体操一分钟跳绳（女子）评分标准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0" w:type="dxa"/>
            <w:gridSpan w:val="10"/>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r>
    </w:tbl>
    <w:p>
      <w:pPr>
        <w:widowControl w:val="0"/>
        <w:numPr>
          <w:ilvl w:val="0"/>
          <w:numId w:val="0"/>
        </w:numPr>
        <w:jc w:val="both"/>
        <w:rPr>
          <w:rFonts w:hint="eastAsia" w:ascii="宋体" w:hAnsi="宋体" w:eastAsia="宋体" w:cs="宋体"/>
          <w:b/>
          <w:bCs/>
          <w:lang w:val="en-US" w:eastAsia="zh-CN"/>
        </w:rPr>
      </w:pPr>
      <w:r>
        <w:rPr>
          <w:rFonts w:hint="eastAsia" w:ascii="宋体" w:hAnsi="宋体" w:eastAsia="宋体" w:cs="宋体"/>
          <w:b/>
          <w:bCs/>
          <w:lang w:val="en-US" w:eastAsia="zh-CN"/>
        </w:rPr>
        <w:t>注：一分钟跳绳男生未达到100个，女生80未达到个时，最后得分均按5分进行评分。</w:t>
      </w:r>
    </w:p>
    <w:p>
      <w:pPr>
        <w:widowControl w:val="0"/>
        <w:numPr>
          <w:ilvl w:val="0"/>
          <w:numId w:val="0"/>
        </w:numPr>
        <w:jc w:val="both"/>
        <w:rPr>
          <w:rFonts w:hint="default"/>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靠墙倒立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考试流程：考生入场后根据考号分别进入考试专用场地待考。考试时统一听考务人员口令进行。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考试要求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（1）预备姿势：站立、俯撑均可，在起倒立阶段允许保护成倒立姿势，当考试者已完成倒立姿势，保护人员双手离开即可开始计时。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Arial" w:hAnsi="Arial" w:eastAsia="宋体" w:cs="Arial"/>
          <w:i w:val="0"/>
          <w:iCs w:val="0"/>
          <w:caps w:val="0"/>
          <w:color w:val="333333"/>
          <w:spacing w:val="0"/>
          <w:sz w:val="28"/>
          <w:szCs w:val="28"/>
          <w:shd w:val="clear" w:fill="FFFFFF"/>
          <w:lang w:val="en-US" w:eastAsia="zh-CN"/>
        </w:rPr>
      </w:pPr>
      <w:r>
        <w:rPr>
          <w:rFonts w:hint="eastAsia" w:ascii="宋体" w:hAnsi="宋体" w:eastAsia="宋体" w:cs="宋体"/>
          <w:b w:val="0"/>
          <w:bCs w:val="0"/>
          <w:sz w:val="28"/>
          <w:szCs w:val="28"/>
          <w:lang w:val="en-US" w:eastAsia="zh-CN"/>
        </w:rPr>
        <w:t>（2）动作标准：双手支撑在距离墙面40厘米以内，</w:t>
      </w:r>
      <w:r>
        <w:rPr>
          <w:rFonts w:ascii="Arial" w:hAnsi="Arial" w:eastAsia="宋体" w:cs="Arial"/>
          <w:i w:val="0"/>
          <w:iCs w:val="0"/>
          <w:caps w:val="0"/>
          <w:color w:val="333333"/>
          <w:spacing w:val="0"/>
          <w:sz w:val="28"/>
          <w:szCs w:val="28"/>
          <w:shd w:val="clear" w:fill="FFFFFF"/>
        </w:rPr>
        <w:t>身体从手到脚、从下至上呈一条直线</w:t>
      </w:r>
      <w:r>
        <w:rPr>
          <w:rFonts w:hint="eastAsia" w:ascii="Arial" w:hAnsi="Arial" w:eastAsia="宋体" w:cs="Arial"/>
          <w:i w:val="0"/>
          <w:iCs w:val="0"/>
          <w:caps w:val="0"/>
          <w:color w:val="333333"/>
          <w:spacing w:val="0"/>
          <w:sz w:val="28"/>
          <w:szCs w:val="28"/>
          <w:shd w:val="clear" w:fill="FFFFFF"/>
          <w:lang w:val="en-US" w:eastAsia="zh-CN"/>
        </w:rPr>
        <w:t>的靠墙倒立</w:t>
      </w:r>
      <w:r>
        <w:rPr>
          <w:rFonts w:ascii="Arial" w:hAnsi="Arial" w:eastAsia="宋体" w:cs="Arial"/>
          <w:i w:val="0"/>
          <w:iCs w:val="0"/>
          <w:caps w:val="0"/>
          <w:color w:val="333333"/>
          <w:spacing w:val="0"/>
          <w:sz w:val="28"/>
          <w:szCs w:val="28"/>
          <w:shd w:val="clear" w:fill="FFFFFF"/>
        </w:rPr>
        <w:t>。</w:t>
      </w:r>
      <w:r>
        <w:rPr>
          <w:rFonts w:hint="eastAsia" w:ascii="Arial" w:hAnsi="Arial" w:eastAsia="宋体" w:cs="Arial"/>
          <w:i w:val="0"/>
          <w:iCs w:val="0"/>
          <w:caps w:val="0"/>
          <w:color w:val="333333"/>
          <w:spacing w:val="0"/>
          <w:sz w:val="28"/>
          <w:szCs w:val="28"/>
          <w:shd w:val="clear" w:fill="FFFFFF"/>
          <w:lang w:val="en-US" w:eastAsia="zh-CN"/>
        </w:rPr>
        <w:t>考试时，学生可采取面向墙面或背向墙面两种倒立方式进行，（面向墙面时，指尖不能触碰40厘米的警戒线；背向墙面时，掌根不能触及40厘米的警戒线），中途不可变换，倒立时双腿必须并拢，如有分腿不计入秒数，直到并拢在继续计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eastAsia="宋体" w:cs="Arial"/>
          <w:i w:val="0"/>
          <w:iCs w:val="0"/>
          <w:caps w:val="0"/>
          <w:color w:val="333333"/>
          <w:spacing w:val="0"/>
          <w:sz w:val="28"/>
          <w:szCs w:val="28"/>
          <w:shd w:val="clear" w:fill="FFFFFF"/>
          <w:lang w:val="en-US" w:eastAsia="zh-CN"/>
        </w:rPr>
      </w:pPr>
      <w:r>
        <w:rPr>
          <w:rFonts w:hint="eastAsia" w:ascii="宋体" w:hAnsi="宋体" w:eastAsia="宋体" w:cs="宋体"/>
          <w:sz w:val="28"/>
          <w:szCs w:val="28"/>
          <w:lang w:val="en-US" w:eastAsia="zh-CN"/>
        </w:rPr>
        <w:t>3、评分标准：如下表。</w:t>
      </w:r>
    </w:p>
    <w:tbl>
      <w:tblPr>
        <w:tblStyle w:val="2"/>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8640" w:type="dxa"/>
            <w:gridSpan w:val="8"/>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专升本体操靠墙倒立（男子）评分标准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640" w:type="dxa"/>
            <w:gridSpan w:val="8"/>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bl>
    <w:p>
      <w:pPr>
        <w:widowControl w:val="0"/>
        <w:numPr>
          <w:ilvl w:val="0"/>
          <w:numId w:val="0"/>
        </w:numPr>
        <w:jc w:val="center"/>
        <w:rPr>
          <w:rFonts w:hint="default"/>
          <w:lang w:val="en-US" w:eastAsia="zh-CN"/>
        </w:rPr>
      </w:pPr>
    </w:p>
    <w:p>
      <w:pPr>
        <w:widowControl w:val="0"/>
        <w:numPr>
          <w:ilvl w:val="0"/>
          <w:numId w:val="0"/>
        </w:numPr>
        <w:jc w:val="center"/>
        <w:rPr>
          <w:rFonts w:hint="default"/>
          <w:lang w:val="en-US" w:eastAsia="zh-CN"/>
        </w:rPr>
      </w:pPr>
    </w:p>
    <w:tbl>
      <w:tblPr>
        <w:tblStyle w:val="2"/>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40" w:type="dxa"/>
            <w:gridSpan w:val="8"/>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专升本体操靠墙倒立（女子）评分标准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640" w:type="dxa"/>
            <w:gridSpan w:val="8"/>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c>
          <w:tcPr>
            <w:tcW w:w="1080"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成绩（秒）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bl>
    <w:p>
      <w:pPr>
        <w:widowControl w:val="0"/>
        <w:numPr>
          <w:ilvl w:val="0"/>
          <w:numId w:val="0"/>
        </w:numPr>
        <w:jc w:val="center"/>
        <w:rPr>
          <w:rFonts w:hint="default"/>
          <w:lang w:val="en-US" w:eastAsia="zh-CN"/>
        </w:rPr>
      </w:pPr>
    </w:p>
    <w:p>
      <w:pPr>
        <w:widowControl w:val="0"/>
        <w:numPr>
          <w:ilvl w:val="0"/>
          <w:numId w:val="0"/>
        </w:numPr>
        <w:jc w:val="center"/>
        <w:rPr>
          <w:rFonts w:hint="default"/>
          <w:b/>
          <w:bCs/>
          <w:sz w:val="28"/>
          <w:szCs w:val="28"/>
          <w:lang w:val="en-US" w:eastAsia="zh-CN"/>
        </w:rPr>
      </w:pPr>
      <w:r>
        <w:rPr>
          <w:rFonts w:hint="eastAsia"/>
          <w:b/>
          <w:bCs/>
          <w:sz w:val="28"/>
          <w:szCs w:val="28"/>
          <w:lang w:val="en-US" w:eastAsia="zh-CN"/>
        </w:rPr>
        <w:t>注：跳绳和靠墙倒立项目，考试时学生两个项目二选一即可。</w:t>
      </w:r>
    </w:p>
    <w:sectPr>
      <w:pgSz w:w="11906" w:h="16838"/>
      <w:pgMar w:top="1440" w:right="669" w:bottom="1440" w:left="6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7F524"/>
    <w:multiLevelType w:val="singleLevel"/>
    <w:tmpl w:val="2367F524"/>
    <w:lvl w:ilvl="0" w:tentative="0">
      <w:start w:val="1"/>
      <w:numFmt w:val="decimal"/>
      <w:suff w:val="nothing"/>
      <w:lvlText w:val="（%1）"/>
      <w:lvlJc w:val="left"/>
    </w:lvl>
  </w:abstractNum>
  <w:abstractNum w:abstractNumId="1">
    <w:nsid w:val="37AD7C50"/>
    <w:multiLevelType w:val="singleLevel"/>
    <w:tmpl w:val="37AD7C50"/>
    <w:lvl w:ilvl="0" w:tentative="0">
      <w:start w:val="2"/>
      <w:numFmt w:val="chineseCounting"/>
      <w:suff w:val="nothing"/>
      <w:lvlText w:val="%1、"/>
      <w:lvlJc w:val="left"/>
      <w:rPr>
        <w:rFonts w:hint="eastAsia"/>
      </w:rPr>
    </w:lvl>
  </w:abstractNum>
  <w:abstractNum w:abstractNumId="2">
    <w:nsid w:val="79F05B14"/>
    <w:multiLevelType w:val="singleLevel"/>
    <w:tmpl w:val="79F05B1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6D89"/>
    <w:rsid w:val="03555A65"/>
    <w:rsid w:val="08D24DC7"/>
    <w:rsid w:val="0A4C69F3"/>
    <w:rsid w:val="0AA96DC2"/>
    <w:rsid w:val="0B2E72C7"/>
    <w:rsid w:val="0F582B65"/>
    <w:rsid w:val="11AF3E3F"/>
    <w:rsid w:val="122D652B"/>
    <w:rsid w:val="126D6927"/>
    <w:rsid w:val="13492EE4"/>
    <w:rsid w:val="15121A08"/>
    <w:rsid w:val="19410B0E"/>
    <w:rsid w:val="1C0E117B"/>
    <w:rsid w:val="1DD80BF5"/>
    <w:rsid w:val="1F52137F"/>
    <w:rsid w:val="1FCF29CF"/>
    <w:rsid w:val="20DE6C42"/>
    <w:rsid w:val="22B660C8"/>
    <w:rsid w:val="258424AE"/>
    <w:rsid w:val="25F50CB6"/>
    <w:rsid w:val="27A2155D"/>
    <w:rsid w:val="342D2740"/>
    <w:rsid w:val="36C56482"/>
    <w:rsid w:val="37307DA0"/>
    <w:rsid w:val="37702892"/>
    <w:rsid w:val="38267885"/>
    <w:rsid w:val="3F7722E4"/>
    <w:rsid w:val="3FAC6431"/>
    <w:rsid w:val="41EE4ADF"/>
    <w:rsid w:val="435A629B"/>
    <w:rsid w:val="445175A7"/>
    <w:rsid w:val="4488746D"/>
    <w:rsid w:val="48482958"/>
    <w:rsid w:val="48E7759C"/>
    <w:rsid w:val="4D241CFD"/>
    <w:rsid w:val="531F5E4A"/>
    <w:rsid w:val="537146E4"/>
    <w:rsid w:val="555D7245"/>
    <w:rsid w:val="58C9406F"/>
    <w:rsid w:val="59C503C4"/>
    <w:rsid w:val="5B5E214A"/>
    <w:rsid w:val="5CBB2D6C"/>
    <w:rsid w:val="5D2B2C34"/>
    <w:rsid w:val="5F37787C"/>
    <w:rsid w:val="5FA32F55"/>
    <w:rsid w:val="62314848"/>
    <w:rsid w:val="6454481E"/>
    <w:rsid w:val="646174FE"/>
    <w:rsid w:val="65DD0843"/>
    <w:rsid w:val="68142C42"/>
    <w:rsid w:val="68ED6FEF"/>
    <w:rsid w:val="691B1DAE"/>
    <w:rsid w:val="6B217424"/>
    <w:rsid w:val="6C30058B"/>
    <w:rsid w:val="6C47110C"/>
    <w:rsid w:val="704A4D27"/>
    <w:rsid w:val="72A921D9"/>
    <w:rsid w:val="72D85B8E"/>
    <w:rsid w:val="74DD43BC"/>
    <w:rsid w:val="7731307C"/>
    <w:rsid w:val="77466FDE"/>
    <w:rsid w:val="78047EB1"/>
    <w:rsid w:val="7A777060"/>
    <w:rsid w:val="7B38234C"/>
    <w:rsid w:val="7D63567A"/>
    <w:rsid w:val="7E905366"/>
    <w:rsid w:val="7FA73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1767</Words>
  <Characters>3710</Characters>
  <Lines>0</Lines>
  <Paragraphs>0</Paragraphs>
  <TotalTime>27</TotalTime>
  <ScaleCrop>false</ScaleCrop>
  <LinksUpToDate>false</LinksUpToDate>
  <CharactersWithSpaces>4062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2022-04-01T07:35:00Z</dcterms:created>
  <dc:creator>Administrator</dc:creator>
  <cp:lastModifiedBy>精通</cp:lastModifiedBy>
  <dcterms:modified xsi:type="dcterms:W3CDTF">2022-04-02T08:04:02Z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77BCC2927ACB45C4BE15EED5A0B4B048</vt:lpwstr>
  </property>
</Properties>
</file>