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0"/>
        <w:jc w:val="center"/>
        <w:rPr>
          <w:rFonts w:hint="eastAsia" w:ascii="微软雅黑" w:hAnsi="微软雅黑" w:eastAsia="微软雅黑"/>
          <w:b/>
          <w:sz w:val="36"/>
          <w:szCs w:val="36"/>
          <w:lang w:eastAsia="zh-CN"/>
        </w:rPr>
      </w:pPr>
      <w:r>
        <w:rPr>
          <w:rFonts w:hint="eastAsia" w:ascii="微软雅黑" w:hAnsi="微软雅黑" w:eastAsia="微软雅黑"/>
          <w:b/>
          <w:sz w:val="36"/>
          <w:szCs w:val="36"/>
          <w:lang w:eastAsia="zh-CN"/>
        </w:rPr>
        <w:t>前置学历复查流程及材料要求</w:t>
      </w:r>
    </w:p>
    <w:p>
      <w:pPr>
        <w:spacing w:line="240" w:lineRule="atLeast"/>
        <w:ind w:firstLine="0"/>
        <w:jc w:val="center"/>
        <w:rPr>
          <w:rFonts w:hint="eastAsia" w:ascii="微软雅黑" w:hAnsi="微软雅黑" w:eastAsia="微软雅黑"/>
          <w:b/>
          <w:sz w:val="36"/>
          <w:szCs w:val="36"/>
          <w:lang w:eastAsia="zh-CN"/>
        </w:rPr>
      </w:pPr>
    </w:p>
    <w:p>
      <w:pPr>
        <w:numPr>
          <w:ilvl w:val="0"/>
          <w:numId w:val="3"/>
        </w:numPr>
        <w:spacing w:line="240" w:lineRule="atLeast"/>
        <w:rPr>
          <w:b/>
          <w:caps/>
          <w:spacing w:val="15"/>
          <w:szCs w:val="24"/>
          <w:lang w:eastAsia="zh-CN"/>
        </w:rPr>
      </w:pPr>
      <w:r>
        <w:rPr>
          <w:rFonts w:hint="eastAsia"/>
          <w:b/>
          <w:caps/>
          <w:spacing w:val="15"/>
          <w:szCs w:val="24"/>
          <w:lang w:eastAsia="zh-CN"/>
        </w:rPr>
        <w:t>前置学历线上复查</w:t>
      </w:r>
    </w:p>
    <w:p>
      <w:pPr>
        <w:spacing w:line="240" w:lineRule="atLeast"/>
        <w:rPr>
          <w:rFonts w:hint="eastAsia"/>
          <w:lang w:eastAsia="zh-CN"/>
        </w:rPr>
      </w:pPr>
      <w:r>
        <w:rPr>
          <w:rFonts w:hint="eastAsia"/>
          <w:lang w:eastAsia="zh-CN"/>
        </w:rPr>
        <w:t>前置学历待查的学生中，函授站点应先提醒学生交“电子注册备案表”或前置学历的学历认证报告，并将电子版发送至我院自考成教办公室傅敏喆老师处线上复查（qq：11893939）。</w:t>
      </w:r>
      <w:bookmarkStart w:id="0" w:name="_GoBack"/>
      <w:bookmarkEnd w:id="0"/>
    </w:p>
    <w:p>
      <w:pPr>
        <w:spacing w:line="240" w:lineRule="atLeast"/>
        <w:rPr>
          <w:rFonts w:hint="eastAsia"/>
          <w:lang w:eastAsia="zh-CN"/>
        </w:rPr>
      </w:pPr>
    </w:p>
    <w:p>
      <w:pPr>
        <w:numPr>
          <w:ilvl w:val="0"/>
          <w:numId w:val="3"/>
        </w:numPr>
        <w:spacing w:line="240" w:lineRule="atLeast"/>
        <w:rPr>
          <w:b/>
          <w:caps/>
          <w:spacing w:val="15"/>
          <w:szCs w:val="24"/>
          <w:lang w:eastAsia="zh-CN"/>
        </w:rPr>
      </w:pPr>
      <w:r>
        <w:rPr>
          <w:rFonts w:hint="eastAsia"/>
          <w:b/>
          <w:caps/>
          <w:spacing w:val="15"/>
          <w:szCs w:val="24"/>
          <w:lang w:eastAsia="zh-CN"/>
        </w:rPr>
        <w:t>前置学历线下复查</w:t>
      </w:r>
    </w:p>
    <w:p>
      <w:pPr>
        <w:spacing w:line="240" w:lineRule="atLeast"/>
        <w:rPr>
          <w:rFonts w:hint="eastAsia"/>
          <w:lang w:eastAsia="zh-CN"/>
        </w:rPr>
      </w:pPr>
      <w:r>
        <w:rPr>
          <w:rFonts w:hint="eastAsia"/>
          <w:lang w:eastAsia="zh-CN"/>
        </w:rPr>
        <w:t>如线上复查仍未通过，则需要进行线下复查。线下复查大致分以下3种情况：</w:t>
      </w:r>
    </w:p>
    <w:p>
      <w:pPr>
        <w:numPr>
          <w:ilvl w:val="0"/>
          <w:numId w:val="4"/>
        </w:numPr>
        <w:spacing w:line="240" w:lineRule="atLeast"/>
        <w:rPr>
          <w:lang w:eastAsia="zh-CN"/>
        </w:rPr>
      </w:pPr>
      <w:r>
        <w:rPr>
          <w:rFonts w:hint="eastAsia"/>
          <w:b/>
          <w:caps/>
          <w:spacing w:val="15"/>
          <w:szCs w:val="24"/>
          <w:lang w:eastAsia="zh-CN"/>
        </w:rPr>
        <w:t>前置学历是国外的，需提供以下材料：</w:t>
      </w:r>
    </w:p>
    <w:p>
      <w:pPr>
        <w:numPr>
          <w:ilvl w:val="0"/>
          <w:numId w:val="5"/>
        </w:numPr>
        <w:spacing w:line="240" w:lineRule="atLeast"/>
        <w:rPr>
          <w:lang w:eastAsia="zh-CN"/>
        </w:rPr>
      </w:pPr>
      <w:r>
        <w:rPr>
          <w:rFonts w:hint="eastAsia"/>
          <w:lang w:eastAsia="zh-CN"/>
        </w:rPr>
        <w:t>个人情况说明一份（需本人签字）；</w:t>
      </w:r>
    </w:p>
    <w:p>
      <w:pPr>
        <w:numPr>
          <w:ilvl w:val="0"/>
          <w:numId w:val="5"/>
        </w:numPr>
        <w:spacing w:line="240" w:lineRule="atLeast"/>
        <w:rPr>
          <w:lang w:eastAsia="zh-CN"/>
        </w:rPr>
      </w:pPr>
      <w:r>
        <w:rPr>
          <w:rFonts w:hint="eastAsia"/>
          <w:lang w:eastAsia="zh-CN"/>
        </w:rPr>
        <w:t>教育部留学服务中心出具的国外学历认证书；</w:t>
      </w:r>
    </w:p>
    <w:p>
      <w:pPr>
        <w:numPr>
          <w:ilvl w:val="0"/>
          <w:numId w:val="5"/>
        </w:numPr>
        <w:spacing w:line="240" w:lineRule="atLeast"/>
        <w:rPr>
          <w:lang w:eastAsia="zh-CN"/>
        </w:rPr>
      </w:pPr>
      <w:r>
        <w:rPr>
          <w:rFonts w:hint="eastAsia"/>
          <w:lang w:eastAsia="zh-CN"/>
        </w:rPr>
        <w:t>国外学历毕业证书（复印件）；</w:t>
      </w:r>
    </w:p>
    <w:p>
      <w:pPr>
        <w:numPr>
          <w:ilvl w:val="0"/>
          <w:numId w:val="5"/>
        </w:numPr>
        <w:spacing w:line="240" w:lineRule="atLeast"/>
        <w:rPr>
          <w:lang w:eastAsia="zh-CN"/>
        </w:rPr>
      </w:pPr>
      <w:r>
        <w:rPr>
          <w:rFonts w:hint="eastAsia"/>
          <w:lang w:eastAsia="zh-CN"/>
        </w:rPr>
        <w:t>国外证书认证真伪结果（</w:t>
      </w:r>
      <w:r>
        <w:fldChar w:fldCharType="begin"/>
      </w:r>
      <w:r>
        <w:instrText xml:space="preserve"> HYPERLINK "http://zwfw.cscse.edu.cn/" \h </w:instrText>
      </w:r>
      <w:r>
        <w:fldChar w:fldCharType="separate"/>
      </w:r>
      <w:r>
        <w:rPr>
          <w:rFonts w:hint="eastAsia"/>
          <w:lang w:eastAsia="zh-CN"/>
        </w:rPr>
        <w:t>http://zwfw.cscse.edu.cn/</w:t>
      </w:r>
      <w:r>
        <w:rPr>
          <w:rFonts w:hint="eastAsia"/>
          <w:lang w:eastAsia="zh-CN"/>
        </w:rPr>
        <w:fldChar w:fldCharType="end"/>
      </w:r>
      <w:r>
        <w:rPr>
          <w:rFonts w:hint="eastAsia"/>
          <w:lang w:eastAsia="zh-CN"/>
        </w:rPr>
        <w:t>）；</w:t>
      </w:r>
    </w:p>
    <w:p>
      <w:pPr>
        <w:numPr>
          <w:ilvl w:val="0"/>
          <w:numId w:val="5"/>
        </w:numPr>
        <w:spacing w:line="240" w:lineRule="atLeast"/>
        <w:rPr>
          <w:lang w:eastAsia="zh-CN"/>
        </w:rPr>
      </w:pPr>
      <w:r>
        <w:rPr>
          <w:rFonts w:hint="eastAsia"/>
          <w:lang w:eastAsia="zh-CN"/>
        </w:rPr>
        <w:t>本人身份证复印件；</w:t>
      </w:r>
    </w:p>
    <w:p>
      <w:pPr>
        <w:numPr>
          <w:ilvl w:val="0"/>
          <w:numId w:val="5"/>
        </w:numPr>
        <w:spacing w:line="240" w:lineRule="atLeast"/>
        <w:rPr>
          <w:lang w:eastAsia="zh-CN"/>
        </w:rPr>
      </w:pPr>
      <w:r>
        <w:rPr>
          <w:rFonts w:hint="eastAsia"/>
          <w:lang w:eastAsia="zh-CN"/>
        </w:rPr>
        <w:t>考生信息表；</w:t>
      </w:r>
    </w:p>
    <w:p>
      <w:pPr>
        <w:numPr>
          <w:ilvl w:val="0"/>
          <w:numId w:val="5"/>
        </w:numPr>
        <w:spacing w:line="240" w:lineRule="atLeast"/>
        <w:rPr>
          <w:lang w:eastAsia="zh-CN"/>
        </w:rPr>
      </w:pPr>
      <w:r>
        <w:rPr>
          <w:rFonts w:hint="eastAsia"/>
          <w:lang w:eastAsia="zh-CN"/>
        </w:rPr>
        <w:t>录取照片、身份证照片、前置学历照片图像比对结果。</w:t>
      </w:r>
    </w:p>
    <w:p>
      <w:pPr>
        <w:numPr>
          <w:ilvl w:val="0"/>
          <w:numId w:val="4"/>
        </w:numPr>
        <w:spacing w:line="240" w:lineRule="atLeast"/>
        <w:rPr>
          <w:b/>
          <w:caps/>
          <w:spacing w:val="15"/>
          <w:szCs w:val="24"/>
          <w:lang w:eastAsia="zh-CN"/>
        </w:rPr>
      </w:pPr>
      <w:r>
        <w:rPr>
          <w:rFonts w:hint="eastAsia"/>
          <w:b/>
          <w:caps/>
          <w:spacing w:val="15"/>
          <w:szCs w:val="24"/>
          <w:lang w:eastAsia="zh-CN"/>
        </w:rPr>
        <w:t>前置学历证件使用士官证的，需提供以下材料：</w:t>
      </w:r>
    </w:p>
    <w:p>
      <w:pPr>
        <w:numPr>
          <w:ilvl w:val="0"/>
          <w:numId w:val="6"/>
        </w:numPr>
        <w:spacing w:line="240" w:lineRule="atLeast"/>
        <w:rPr>
          <w:lang w:eastAsia="zh-CN"/>
        </w:rPr>
      </w:pPr>
      <w:r>
        <w:rPr>
          <w:rFonts w:hint="eastAsia"/>
          <w:lang w:eastAsia="zh-CN"/>
        </w:rPr>
        <w:t>个人情况说明一份（需本人签字）；</w:t>
      </w:r>
    </w:p>
    <w:p>
      <w:pPr>
        <w:numPr>
          <w:ilvl w:val="0"/>
          <w:numId w:val="6"/>
        </w:numPr>
        <w:spacing w:line="240" w:lineRule="atLeast"/>
        <w:rPr>
          <w:lang w:eastAsia="zh-CN"/>
        </w:rPr>
      </w:pPr>
      <w:r>
        <w:rPr>
          <w:rFonts w:hint="eastAsia"/>
          <w:lang w:eastAsia="zh-CN"/>
        </w:rPr>
        <w:t>学生本人的身份证复印件（站点核实原件后签字盖章）；</w:t>
      </w:r>
    </w:p>
    <w:p>
      <w:pPr>
        <w:numPr>
          <w:ilvl w:val="0"/>
          <w:numId w:val="6"/>
        </w:numPr>
        <w:spacing w:line="240" w:lineRule="atLeast"/>
        <w:rPr>
          <w:lang w:eastAsia="zh-CN"/>
        </w:rPr>
      </w:pPr>
      <w:r>
        <w:rPr>
          <w:rFonts w:hint="eastAsia"/>
          <w:lang w:eastAsia="zh-CN"/>
        </w:rPr>
        <w:t>军人公民身份证号码登记表复印件（一定要贴照片、盖章、填表日期）；</w:t>
      </w:r>
    </w:p>
    <w:p>
      <w:pPr>
        <w:numPr>
          <w:ilvl w:val="0"/>
          <w:numId w:val="6"/>
        </w:numPr>
        <w:spacing w:line="240" w:lineRule="atLeast"/>
        <w:rPr>
          <w:lang w:eastAsia="zh-CN"/>
        </w:rPr>
      </w:pPr>
      <w:r>
        <w:rPr>
          <w:rFonts w:hint="eastAsia"/>
          <w:lang w:eastAsia="zh-CN"/>
        </w:rPr>
        <w:t>军人退役证复印件（一定要填有身份证号码，是复印件的需要注明此复印件与原件相符+经办人姓名和日期）；</w:t>
      </w:r>
    </w:p>
    <w:p>
      <w:pPr>
        <w:numPr>
          <w:ilvl w:val="0"/>
          <w:numId w:val="6"/>
        </w:numPr>
        <w:spacing w:line="240" w:lineRule="atLeast"/>
        <w:rPr>
          <w:lang w:eastAsia="zh-CN"/>
        </w:rPr>
      </w:pPr>
      <w:r>
        <w:rPr>
          <w:rFonts w:hint="eastAsia"/>
          <w:lang w:eastAsia="zh-CN"/>
        </w:rPr>
        <w:t>服役期间所在部队出具士官证号与身份证号为同一个人的证明原件（需有经办人的姓名、联系方式及邮寄地址，便于学校发函调）。</w:t>
      </w:r>
    </w:p>
    <w:p>
      <w:pPr>
        <w:numPr>
          <w:ilvl w:val="0"/>
          <w:numId w:val="6"/>
        </w:numPr>
        <w:spacing w:line="240" w:lineRule="atLeast"/>
        <w:rPr>
          <w:lang w:eastAsia="zh-CN"/>
        </w:rPr>
      </w:pPr>
      <w:r>
        <w:rPr>
          <w:rFonts w:hint="eastAsia"/>
          <w:lang w:eastAsia="zh-CN"/>
        </w:rPr>
        <w:t>学信网打印出来的学历证书电子注册备案表原件或学历认证报告复印件；</w:t>
      </w:r>
    </w:p>
    <w:p>
      <w:pPr>
        <w:numPr>
          <w:ilvl w:val="0"/>
          <w:numId w:val="6"/>
        </w:numPr>
        <w:spacing w:line="240" w:lineRule="atLeast"/>
        <w:rPr>
          <w:lang w:eastAsia="zh-CN"/>
        </w:rPr>
      </w:pPr>
      <w:r>
        <w:rPr>
          <w:rFonts w:hint="eastAsia"/>
          <w:lang w:eastAsia="zh-CN"/>
        </w:rPr>
        <w:t>考生信息表；</w:t>
      </w:r>
    </w:p>
    <w:p>
      <w:pPr>
        <w:numPr>
          <w:ilvl w:val="0"/>
          <w:numId w:val="5"/>
        </w:numPr>
        <w:spacing w:line="240" w:lineRule="atLeast"/>
        <w:rPr>
          <w:lang w:eastAsia="zh-CN"/>
        </w:rPr>
      </w:pPr>
      <w:r>
        <w:rPr>
          <w:rFonts w:hint="eastAsia"/>
          <w:lang w:eastAsia="zh-CN"/>
        </w:rPr>
        <w:t>录取照片、身份证照片、前置学历照片图像比对结果。</w:t>
      </w:r>
    </w:p>
    <w:p>
      <w:pPr>
        <w:numPr>
          <w:ilvl w:val="0"/>
          <w:numId w:val="4"/>
        </w:numPr>
        <w:spacing w:line="240" w:lineRule="atLeast"/>
        <w:rPr>
          <w:b/>
          <w:caps/>
          <w:spacing w:val="15"/>
          <w:szCs w:val="24"/>
          <w:lang w:eastAsia="zh-CN"/>
        </w:rPr>
      </w:pPr>
      <w:r>
        <w:rPr>
          <w:rFonts w:hint="eastAsia"/>
          <w:b/>
          <w:caps/>
          <w:spacing w:val="15"/>
          <w:szCs w:val="24"/>
          <w:lang w:eastAsia="zh-CN"/>
        </w:rPr>
        <w:t>前置学历关键信息与现在所持证件不一致的，需提供以下材料：</w:t>
      </w:r>
    </w:p>
    <w:p>
      <w:pPr>
        <w:numPr>
          <w:ilvl w:val="0"/>
          <w:numId w:val="7"/>
        </w:numPr>
        <w:spacing w:line="240" w:lineRule="atLeast"/>
        <w:rPr>
          <w:b/>
          <w:caps/>
          <w:spacing w:val="15"/>
          <w:szCs w:val="24"/>
          <w:lang w:eastAsia="zh-CN"/>
        </w:rPr>
      </w:pPr>
      <w:r>
        <w:rPr>
          <w:rFonts w:hint="eastAsia"/>
          <w:lang w:eastAsia="zh-CN"/>
        </w:rPr>
        <w:t>个人情况说明一份（需本人签字）；</w:t>
      </w:r>
    </w:p>
    <w:p>
      <w:pPr>
        <w:numPr>
          <w:ilvl w:val="0"/>
          <w:numId w:val="7"/>
        </w:numPr>
        <w:spacing w:line="240" w:lineRule="atLeast"/>
        <w:rPr>
          <w:lang w:eastAsia="zh-CN"/>
        </w:rPr>
      </w:pPr>
      <w:r>
        <w:rPr>
          <w:rFonts w:hint="eastAsia"/>
          <w:lang w:eastAsia="zh-CN"/>
        </w:rPr>
        <w:t>前置学历证书复印件（站点核实原件后签字盖章）；</w:t>
      </w:r>
    </w:p>
    <w:p>
      <w:pPr>
        <w:numPr>
          <w:ilvl w:val="0"/>
          <w:numId w:val="7"/>
        </w:numPr>
        <w:spacing w:line="240" w:lineRule="atLeast"/>
        <w:rPr>
          <w:lang w:eastAsia="zh-CN"/>
        </w:rPr>
      </w:pPr>
      <w:r>
        <w:rPr>
          <w:rFonts w:hint="eastAsia"/>
          <w:lang w:eastAsia="zh-CN"/>
        </w:rPr>
        <w:t>新、旧身份证、户口本等相关证明材料（复印件）；</w:t>
      </w:r>
    </w:p>
    <w:p>
      <w:pPr>
        <w:numPr>
          <w:ilvl w:val="0"/>
          <w:numId w:val="7"/>
        </w:numPr>
        <w:spacing w:line="240" w:lineRule="atLeast"/>
        <w:rPr>
          <w:lang w:eastAsia="zh-CN"/>
        </w:rPr>
      </w:pPr>
      <w:r>
        <w:rPr>
          <w:rFonts w:hint="eastAsia"/>
          <w:lang w:eastAsia="zh-CN"/>
        </w:rPr>
        <w:t>公安机关出具的变更证明原件（需有经办人的姓名、联系方式及邮寄地址，便于学校发函调）；</w:t>
      </w:r>
    </w:p>
    <w:p>
      <w:pPr>
        <w:numPr>
          <w:ilvl w:val="0"/>
          <w:numId w:val="7"/>
        </w:numPr>
        <w:spacing w:line="240" w:lineRule="atLeast"/>
        <w:rPr>
          <w:lang w:eastAsia="zh-CN"/>
        </w:rPr>
      </w:pPr>
      <w:r>
        <w:rPr>
          <w:rFonts w:hint="eastAsia"/>
          <w:lang w:eastAsia="zh-CN"/>
        </w:rPr>
        <w:t>学信网打印出来的学历证书电子注册备案表或学历认证报告复印件；</w:t>
      </w:r>
    </w:p>
    <w:p>
      <w:pPr>
        <w:numPr>
          <w:ilvl w:val="0"/>
          <w:numId w:val="7"/>
        </w:numPr>
        <w:spacing w:line="240" w:lineRule="atLeast"/>
        <w:rPr>
          <w:lang w:eastAsia="zh-CN"/>
        </w:rPr>
      </w:pPr>
      <w:r>
        <w:rPr>
          <w:rFonts w:hint="eastAsia"/>
          <w:lang w:eastAsia="zh-CN"/>
        </w:rPr>
        <w:t>考生信息表；</w:t>
      </w:r>
    </w:p>
    <w:p>
      <w:pPr>
        <w:numPr>
          <w:ilvl w:val="0"/>
          <w:numId w:val="7"/>
        </w:numPr>
        <w:spacing w:line="240" w:lineRule="atLeast"/>
        <w:rPr>
          <w:lang w:eastAsia="zh-CN"/>
        </w:rPr>
      </w:pPr>
      <w:r>
        <w:rPr>
          <w:rFonts w:hint="eastAsia"/>
          <w:lang w:eastAsia="zh-CN"/>
        </w:rPr>
        <w:t>录取照片、身份证照片、前置学历照片图像比对结果；</w:t>
      </w:r>
    </w:p>
    <w:p>
      <w:pPr>
        <w:numPr>
          <w:ilvl w:val="0"/>
          <w:numId w:val="7"/>
        </w:numPr>
        <w:spacing w:line="240" w:lineRule="atLeast"/>
        <w:rPr>
          <w:lang w:eastAsia="zh-CN"/>
        </w:rPr>
      </w:pPr>
      <w:r>
        <w:rPr>
          <w:rFonts w:hint="eastAsia"/>
          <w:lang w:eastAsia="zh-CN"/>
        </w:rPr>
        <w:t>其他佐证材料。</w:t>
      </w:r>
    </w:p>
    <w:p>
      <w:pPr>
        <w:spacing w:line="240" w:lineRule="atLeast"/>
        <w:ind w:left="400" w:firstLine="0"/>
        <w:rPr>
          <w:rFonts w:hint="eastAsia"/>
          <w:b/>
          <w:caps/>
          <w:color w:val="FF0000"/>
          <w:spacing w:val="15"/>
          <w:sz w:val="44"/>
          <w:szCs w:val="40"/>
          <w:lang w:eastAsia="zh-CN"/>
        </w:rPr>
      </w:pPr>
      <w:r>
        <w:rPr>
          <w:rFonts w:hint="eastAsia"/>
          <w:b/>
          <w:caps/>
          <w:color w:val="FF0000"/>
          <w:spacing w:val="15"/>
          <w:sz w:val="44"/>
          <w:szCs w:val="40"/>
          <w:lang w:eastAsia="zh-CN"/>
        </w:rPr>
        <w:t>注意事项！！！！</w:t>
      </w:r>
    </w:p>
    <w:p>
      <w:pPr>
        <w:numPr>
          <w:ilvl w:val="0"/>
          <w:numId w:val="8"/>
        </w:numPr>
        <w:spacing w:line="240" w:lineRule="atLeast"/>
        <w:ind w:left="400"/>
        <w:rPr>
          <w:b/>
          <w:caps/>
          <w:spacing w:val="15"/>
          <w:szCs w:val="24"/>
          <w:lang w:eastAsia="zh-CN"/>
        </w:rPr>
      </w:pPr>
      <w:r>
        <w:rPr>
          <w:rFonts w:hint="eastAsia"/>
          <w:b/>
          <w:caps/>
          <w:spacing w:val="15"/>
          <w:szCs w:val="24"/>
          <w:lang w:eastAsia="zh-CN"/>
        </w:rPr>
        <w:t>复印件材料应为原件直接复印，不得使用图片打印；</w:t>
      </w:r>
    </w:p>
    <w:p>
      <w:pPr>
        <w:numPr>
          <w:ilvl w:val="0"/>
          <w:numId w:val="8"/>
        </w:numPr>
        <w:spacing w:line="240" w:lineRule="atLeast"/>
        <w:ind w:left="400"/>
        <w:rPr>
          <w:b/>
          <w:caps/>
          <w:spacing w:val="15"/>
          <w:szCs w:val="24"/>
          <w:lang w:eastAsia="zh-CN"/>
        </w:rPr>
      </w:pPr>
      <w:r>
        <w:rPr>
          <w:rFonts w:hint="eastAsia"/>
          <w:b/>
          <w:caps/>
          <w:spacing w:val="15"/>
          <w:szCs w:val="24"/>
          <w:lang w:eastAsia="zh-CN"/>
        </w:rPr>
        <w:t>函授站点需先审核所有材料的原件。只需交复印件的材料，先审核原件，复印后退还原件留复印件，并在复印件上标注“该复印件与原件一致”字样，经办工作人员签字，加盖公章；</w:t>
      </w:r>
    </w:p>
    <w:p>
      <w:pPr>
        <w:numPr>
          <w:ilvl w:val="0"/>
          <w:numId w:val="8"/>
        </w:numPr>
        <w:spacing w:line="240" w:lineRule="atLeast"/>
        <w:ind w:left="400"/>
        <w:rPr>
          <w:b/>
          <w:caps/>
          <w:spacing w:val="15"/>
          <w:szCs w:val="24"/>
          <w:lang w:eastAsia="zh-CN"/>
        </w:rPr>
      </w:pPr>
      <w:r>
        <w:rPr>
          <w:rFonts w:hint="eastAsia"/>
          <w:b/>
          <w:caps/>
          <w:spacing w:val="15"/>
          <w:szCs w:val="24"/>
          <w:lang w:eastAsia="zh-CN"/>
        </w:rPr>
        <w:t>从档案复印出来的复印件，全部要盖档案管理部门印章（每一页都盖），否则无效；</w:t>
      </w:r>
    </w:p>
    <w:p>
      <w:pPr>
        <w:numPr>
          <w:ilvl w:val="0"/>
          <w:numId w:val="8"/>
        </w:numPr>
        <w:spacing w:line="240" w:lineRule="atLeast"/>
        <w:ind w:left="400"/>
        <w:rPr>
          <w:b/>
          <w:caps/>
          <w:spacing w:val="15"/>
          <w:szCs w:val="24"/>
          <w:lang w:eastAsia="zh-CN"/>
        </w:rPr>
      </w:pPr>
      <w:r>
        <w:rPr>
          <w:rFonts w:hint="eastAsia"/>
          <w:b/>
          <w:caps/>
          <w:spacing w:val="15"/>
          <w:szCs w:val="24"/>
          <w:lang w:eastAsia="zh-CN"/>
        </w:rPr>
        <w:t>需要标注“该复印件与原件一致”字样；</w:t>
      </w:r>
    </w:p>
    <w:p>
      <w:pPr>
        <w:numPr>
          <w:ilvl w:val="0"/>
          <w:numId w:val="8"/>
        </w:numPr>
        <w:spacing w:line="240" w:lineRule="atLeast"/>
        <w:ind w:left="400"/>
        <w:rPr>
          <w:b/>
          <w:caps/>
          <w:spacing w:val="15"/>
          <w:szCs w:val="24"/>
          <w:lang w:eastAsia="zh-CN"/>
        </w:rPr>
      </w:pPr>
      <w:r>
        <w:rPr>
          <w:rFonts w:hint="eastAsia"/>
          <w:b/>
          <w:caps/>
          <w:spacing w:val="15"/>
          <w:szCs w:val="24"/>
          <w:lang w:eastAsia="zh-CN"/>
        </w:rPr>
        <w:t>需要标注经办人姓名与日期；</w:t>
      </w:r>
    </w:p>
    <w:p>
      <w:pPr>
        <w:numPr>
          <w:ilvl w:val="0"/>
          <w:numId w:val="8"/>
        </w:numPr>
        <w:spacing w:line="240" w:lineRule="atLeast"/>
        <w:ind w:left="400"/>
        <w:rPr>
          <w:b/>
          <w:caps/>
          <w:spacing w:val="15"/>
          <w:szCs w:val="24"/>
          <w:lang w:eastAsia="zh-CN"/>
        </w:rPr>
      </w:pPr>
      <w:r>
        <w:rPr>
          <w:rFonts w:hint="eastAsia"/>
          <w:b/>
          <w:caps/>
          <w:spacing w:val="15"/>
          <w:szCs w:val="24"/>
          <w:lang w:eastAsia="zh-CN"/>
        </w:rPr>
        <w:t>公安机关出具的证明需交原件，应另外备注公安机关的邮寄地址，办理警官的姓名和联系方式，以备学校去函核实；</w:t>
      </w:r>
    </w:p>
    <w:p>
      <w:pPr>
        <w:numPr>
          <w:ilvl w:val="0"/>
          <w:numId w:val="8"/>
        </w:numPr>
        <w:spacing w:line="240" w:lineRule="atLeast"/>
        <w:ind w:left="400"/>
        <w:rPr>
          <w:b/>
          <w:caps/>
          <w:spacing w:val="15"/>
          <w:szCs w:val="24"/>
          <w:lang w:eastAsia="zh-CN"/>
        </w:rPr>
      </w:pPr>
      <w:r>
        <w:rPr>
          <w:rFonts w:hint="eastAsia"/>
          <w:b/>
          <w:caps/>
          <w:spacing w:val="15"/>
          <w:szCs w:val="24"/>
          <w:lang w:eastAsia="zh-CN"/>
        </w:rPr>
        <w:t>双重户籍不予受理。</w:t>
      </w:r>
    </w:p>
    <w:p>
      <w:pPr>
        <w:numPr>
          <w:ilvl w:val="0"/>
          <w:numId w:val="8"/>
        </w:numPr>
        <w:spacing w:line="240" w:lineRule="atLeast"/>
        <w:ind w:left="400"/>
        <w:rPr>
          <w:rFonts w:ascii="微软雅黑" w:hAnsi="微软雅黑" w:eastAsia="微软雅黑"/>
          <w:b/>
          <w:lang w:eastAsia="zh-CN"/>
        </w:rPr>
      </w:pPr>
      <w:r>
        <w:rPr>
          <w:rFonts w:hint="eastAsia"/>
          <w:b/>
          <w:caps/>
          <w:spacing w:val="15"/>
          <w:szCs w:val="24"/>
          <w:lang w:eastAsia="zh-CN"/>
        </w:rPr>
        <w:t>材料邮寄地址：湖北省武汉市华中农业大学教育培训学院自考成教办公室  傅敏喆收  18696188077</w:t>
      </w:r>
      <w:r>
        <w:rPr>
          <w:rFonts w:hint="eastAsia"/>
          <w:b/>
          <w:caps/>
          <w:color w:val="FF0000"/>
          <w:spacing w:val="15"/>
          <w:szCs w:val="24"/>
          <w:lang w:eastAsia="zh-CN"/>
        </w:rPr>
        <w:t>（尽量使用</w:t>
      </w:r>
      <w:r>
        <w:rPr>
          <w:b/>
          <w:caps/>
          <w:color w:val="FF0000"/>
          <w:spacing w:val="15"/>
          <w:szCs w:val="24"/>
          <w:lang w:eastAsia="zh-CN"/>
        </w:rPr>
        <w:t>顺丰</w:t>
      </w:r>
      <w:r>
        <w:rPr>
          <w:rFonts w:hint="eastAsia"/>
          <w:b/>
          <w:caps/>
          <w:color w:val="FF0000"/>
          <w:spacing w:val="15"/>
          <w:szCs w:val="24"/>
          <w:lang w:eastAsia="zh-CN"/>
        </w:rPr>
        <w:t>邮寄）</w:t>
      </w:r>
    </w:p>
    <w:sectPr>
      <w:footerReference r:id="rId5" w:type="default"/>
      <w:pgSz w:w="11906" w:h="16838"/>
      <w:pgMar w:top="1160" w:right="1800" w:bottom="1398"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177873"/>
    </w:sdtPr>
    <w:sdtContent>
      <w:p>
        <w:pPr>
          <w:pStyle w:val="13"/>
          <w:jc w:val="cente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eastAsia="zh-CN"/>
          </w:rPr>
          <w:t>1</w:t>
        </w:r>
        <w:r>
          <w:rPr>
            <w:rFonts w:ascii="Arial" w:hAnsi="Arial" w:cs="Arial"/>
          </w:rPr>
          <w:fldChar w:fldCharType="end"/>
        </w:r>
      </w:p>
    </w:sdtContent>
  </w:sdt>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8EA0A"/>
    <w:multiLevelType w:val="singleLevel"/>
    <w:tmpl w:val="8408EA0A"/>
    <w:lvl w:ilvl="0" w:tentative="0">
      <w:start w:val="1"/>
      <w:numFmt w:val="decimalEnclosedCircleChinese"/>
      <w:suff w:val="nothing"/>
      <w:lvlText w:val="%1　"/>
      <w:lvlJc w:val="left"/>
      <w:pPr>
        <w:ind w:left="0" w:firstLine="400"/>
      </w:pPr>
      <w:rPr>
        <w:rFonts w:hint="eastAsia"/>
      </w:rPr>
    </w:lvl>
  </w:abstractNum>
  <w:abstractNum w:abstractNumId="1">
    <w:nsid w:val="9FD6E5D1"/>
    <w:multiLevelType w:val="singleLevel"/>
    <w:tmpl w:val="9FD6E5D1"/>
    <w:lvl w:ilvl="0" w:tentative="0">
      <w:start w:val="1"/>
      <w:numFmt w:val="decimal"/>
      <w:suff w:val="nothing"/>
      <w:lvlText w:val="（%1）"/>
      <w:lvlJc w:val="left"/>
    </w:lvl>
  </w:abstractNum>
  <w:abstractNum w:abstractNumId="2">
    <w:nsid w:val="A027A428"/>
    <w:multiLevelType w:val="singleLevel"/>
    <w:tmpl w:val="A027A428"/>
    <w:lvl w:ilvl="0" w:tentative="0">
      <w:start w:val="1"/>
      <w:numFmt w:val="decimal"/>
      <w:lvlText w:val="%1."/>
      <w:lvlJc w:val="left"/>
      <w:pPr>
        <w:tabs>
          <w:tab w:val="left" w:pos="312"/>
        </w:tabs>
        <w:ind w:left="420" w:firstLine="0"/>
      </w:pPr>
    </w:lvl>
  </w:abstractNum>
  <w:abstractNum w:abstractNumId="3">
    <w:nsid w:val="AF6A804C"/>
    <w:multiLevelType w:val="singleLevel"/>
    <w:tmpl w:val="AF6A804C"/>
    <w:lvl w:ilvl="0" w:tentative="0">
      <w:start w:val="1"/>
      <w:numFmt w:val="decimalEnclosedCircleChinese"/>
      <w:suff w:val="nothing"/>
      <w:lvlText w:val="%1　"/>
      <w:lvlJc w:val="left"/>
      <w:pPr>
        <w:ind w:left="0" w:firstLine="400"/>
      </w:pPr>
      <w:rPr>
        <w:rFonts w:hint="eastAsia"/>
      </w:rPr>
    </w:lvl>
  </w:abstractNum>
  <w:abstractNum w:abstractNumId="4">
    <w:nsid w:val="F341147E"/>
    <w:multiLevelType w:val="singleLevel"/>
    <w:tmpl w:val="F341147E"/>
    <w:lvl w:ilvl="0" w:tentative="0">
      <w:start w:val="1"/>
      <w:numFmt w:val="decimal"/>
      <w:lvlText w:val="%1."/>
      <w:lvlJc w:val="left"/>
      <w:pPr>
        <w:tabs>
          <w:tab w:val="left" w:pos="312"/>
        </w:tabs>
      </w:pPr>
    </w:lvl>
  </w:abstractNum>
  <w:abstractNum w:abstractNumId="5">
    <w:nsid w:val="398311DA"/>
    <w:multiLevelType w:val="multilevel"/>
    <w:tmpl w:val="398311DA"/>
    <w:lvl w:ilvl="0" w:tentative="0">
      <w:start w:val="1"/>
      <w:numFmt w:val="chineseCountingThousand"/>
      <w:pStyle w:val="23"/>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079DE81"/>
    <w:multiLevelType w:val="singleLevel"/>
    <w:tmpl w:val="6079DE81"/>
    <w:lvl w:ilvl="0" w:tentative="0">
      <w:start w:val="1"/>
      <w:numFmt w:val="decimalEnclosedCircleChinese"/>
      <w:suff w:val="nothing"/>
      <w:lvlText w:val="%1　"/>
      <w:lvlJc w:val="left"/>
      <w:pPr>
        <w:ind w:left="0" w:firstLine="400"/>
      </w:pPr>
      <w:rPr>
        <w:rFonts w:hint="eastAsia"/>
      </w:rPr>
    </w:lvl>
  </w:abstractNum>
  <w:abstractNum w:abstractNumId="7">
    <w:nsid w:val="6CBB0A19"/>
    <w:multiLevelType w:val="multilevel"/>
    <w:tmpl w:val="6CBB0A19"/>
    <w:lvl w:ilvl="0" w:tentative="0">
      <w:start w:val="1"/>
      <w:numFmt w:val="decimal"/>
      <w:pStyle w:val="29"/>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4EE"/>
    <w:rsid w:val="00023DE5"/>
    <w:rsid w:val="000533A7"/>
    <w:rsid w:val="00061431"/>
    <w:rsid w:val="00070E76"/>
    <w:rsid w:val="000755E8"/>
    <w:rsid w:val="000A0803"/>
    <w:rsid w:val="000A1341"/>
    <w:rsid w:val="000B3F30"/>
    <w:rsid w:val="000E50EC"/>
    <w:rsid w:val="001025D0"/>
    <w:rsid w:val="0010664E"/>
    <w:rsid w:val="0013576E"/>
    <w:rsid w:val="0013616E"/>
    <w:rsid w:val="001431BB"/>
    <w:rsid w:val="0015483E"/>
    <w:rsid w:val="00167CDA"/>
    <w:rsid w:val="00186BBE"/>
    <w:rsid w:val="001B4E78"/>
    <w:rsid w:val="001C02F2"/>
    <w:rsid w:val="001D67D6"/>
    <w:rsid w:val="001E448C"/>
    <w:rsid w:val="001E55FC"/>
    <w:rsid w:val="001F109C"/>
    <w:rsid w:val="001F3117"/>
    <w:rsid w:val="002574D1"/>
    <w:rsid w:val="00287FDC"/>
    <w:rsid w:val="002A3FBC"/>
    <w:rsid w:val="002D6CA9"/>
    <w:rsid w:val="002D74B5"/>
    <w:rsid w:val="002E5793"/>
    <w:rsid w:val="002F0853"/>
    <w:rsid w:val="002F3905"/>
    <w:rsid w:val="002F6ACF"/>
    <w:rsid w:val="0030442F"/>
    <w:rsid w:val="00310A76"/>
    <w:rsid w:val="00316BC5"/>
    <w:rsid w:val="003207DC"/>
    <w:rsid w:val="00326179"/>
    <w:rsid w:val="0033499F"/>
    <w:rsid w:val="00335E0A"/>
    <w:rsid w:val="00336D39"/>
    <w:rsid w:val="00392AFA"/>
    <w:rsid w:val="003B36A8"/>
    <w:rsid w:val="003C5858"/>
    <w:rsid w:val="003D4801"/>
    <w:rsid w:val="003E2080"/>
    <w:rsid w:val="003E7025"/>
    <w:rsid w:val="00403722"/>
    <w:rsid w:val="004048C7"/>
    <w:rsid w:val="00411B96"/>
    <w:rsid w:val="00411BA2"/>
    <w:rsid w:val="004240D2"/>
    <w:rsid w:val="00424FE3"/>
    <w:rsid w:val="00443E51"/>
    <w:rsid w:val="004602C5"/>
    <w:rsid w:val="00492F0B"/>
    <w:rsid w:val="004E5E2F"/>
    <w:rsid w:val="004F1FB1"/>
    <w:rsid w:val="004F2893"/>
    <w:rsid w:val="005237C7"/>
    <w:rsid w:val="00563A44"/>
    <w:rsid w:val="00570E2B"/>
    <w:rsid w:val="00574FB2"/>
    <w:rsid w:val="0058217D"/>
    <w:rsid w:val="005A25E9"/>
    <w:rsid w:val="005A6C24"/>
    <w:rsid w:val="005A6D81"/>
    <w:rsid w:val="005B586D"/>
    <w:rsid w:val="005C7D1A"/>
    <w:rsid w:val="00600487"/>
    <w:rsid w:val="006205B4"/>
    <w:rsid w:val="00642DB3"/>
    <w:rsid w:val="0064762A"/>
    <w:rsid w:val="006515E7"/>
    <w:rsid w:val="00655B3C"/>
    <w:rsid w:val="00667C2A"/>
    <w:rsid w:val="00673239"/>
    <w:rsid w:val="00674AFD"/>
    <w:rsid w:val="00676104"/>
    <w:rsid w:val="00696E71"/>
    <w:rsid w:val="006A1CDE"/>
    <w:rsid w:val="006A1EBC"/>
    <w:rsid w:val="006C1E2D"/>
    <w:rsid w:val="00720289"/>
    <w:rsid w:val="00742FAF"/>
    <w:rsid w:val="00745740"/>
    <w:rsid w:val="00751D37"/>
    <w:rsid w:val="00753D2B"/>
    <w:rsid w:val="00763B3E"/>
    <w:rsid w:val="00785DC7"/>
    <w:rsid w:val="007A1CB9"/>
    <w:rsid w:val="007B512D"/>
    <w:rsid w:val="007E0843"/>
    <w:rsid w:val="007F40D3"/>
    <w:rsid w:val="00801203"/>
    <w:rsid w:val="00804A30"/>
    <w:rsid w:val="00820A62"/>
    <w:rsid w:val="00840E76"/>
    <w:rsid w:val="008460B4"/>
    <w:rsid w:val="00851793"/>
    <w:rsid w:val="00853CA4"/>
    <w:rsid w:val="008A0FB0"/>
    <w:rsid w:val="008A2641"/>
    <w:rsid w:val="008C1E9A"/>
    <w:rsid w:val="008E59A5"/>
    <w:rsid w:val="00923C24"/>
    <w:rsid w:val="00924786"/>
    <w:rsid w:val="009428E6"/>
    <w:rsid w:val="009441F9"/>
    <w:rsid w:val="00947701"/>
    <w:rsid w:val="0095305B"/>
    <w:rsid w:val="009554EE"/>
    <w:rsid w:val="009627C8"/>
    <w:rsid w:val="00972999"/>
    <w:rsid w:val="00994A60"/>
    <w:rsid w:val="009C3A5D"/>
    <w:rsid w:val="009E1948"/>
    <w:rsid w:val="009E65DE"/>
    <w:rsid w:val="009E7C56"/>
    <w:rsid w:val="009F0FF1"/>
    <w:rsid w:val="00A01E61"/>
    <w:rsid w:val="00A06C44"/>
    <w:rsid w:val="00A20F82"/>
    <w:rsid w:val="00A34848"/>
    <w:rsid w:val="00A51CBF"/>
    <w:rsid w:val="00A65B8B"/>
    <w:rsid w:val="00A765B4"/>
    <w:rsid w:val="00A918A7"/>
    <w:rsid w:val="00AD26D2"/>
    <w:rsid w:val="00AD2F1C"/>
    <w:rsid w:val="00AE1760"/>
    <w:rsid w:val="00AE27C7"/>
    <w:rsid w:val="00B14794"/>
    <w:rsid w:val="00B21403"/>
    <w:rsid w:val="00B44554"/>
    <w:rsid w:val="00B44A71"/>
    <w:rsid w:val="00B52E1C"/>
    <w:rsid w:val="00B66AED"/>
    <w:rsid w:val="00BA62EC"/>
    <w:rsid w:val="00BC36CD"/>
    <w:rsid w:val="00BC7880"/>
    <w:rsid w:val="00C07EAB"/>
    <w:rsid w:val="00C26BCA"/>
    <w:rsid w:val="00C648A7"/>
    <w:rsid w:val="00C80897"/>
    <w:rsid w:val="00CA4517"/>
    <w:rsid w:val="00CC5391"/>
    <w:rsid w:val="00CE15CE"/>
    <w:rsid w:val="00D0358A"/>
    <w:rsid w:val="00D52BFF"/>
    <w:rsid w:val="00DA11D6"/>
    <w:rsid w:val="00DA2AC8"/>
    <w:rsid w:val="00DA4714"/>
    <w:rsid w:val="00DD32A4"/>
    <w:rsid w:val="00DD61E7"/>
    <w:rsid w:val="00DE5086"/>
    <w:rsid w:val="00DF5018"/>
    <w:rsid w:val="00E01AFF"/>
    <w:rsid w:val="00E01E4A"/>
    <w:rsid w:val="00E03597"/>
    <w:rsid w:val="00E30DD6"/>
    <w:rsid w:val="00E31FD1"/>
    <w:rsid w:val="00E94690"/>
    <w:rsid w:val="00E95D31"/>
    <w:rsid w:val="00EA54C3"/>
    <w:rsid w:val="00EA7982"/>
    <w:rsid w:val="00EE60BD"/>
    <w:rsid w:val="00EE7499"/>
    <w:rsid w:val="00F058F4"/>
    <w:rsid w:val="00F10ED2"/>
    <w:rsid w:val="00F146D9"/>
    <w:rsid w:val="00F222B1"/>
    <w:rsid w:val="00F23F05"/>
    <w:rsid w:val="00F410A7"/>
    <w:rsid w:val="00F63DDC"/>
    <w:rsid w:val="00F714AE"/>
    <w:rsid w:val="00FB1704"/>
    <w:rsid w:val="00FC2A1B"/>
    <w:rsid w:val="00FE30B5"/>
    <w:rsid w:val="02D7069C"/>
    <w:rsid w:val="034C4EB2"/>
    <w:rsid w:val="0C8B7869"/>
    <w:rsid w:val="0D1D1A32"/>
    <w:rsid w:val="113752AC"/>
    <w:rsid w:val="172D50C4"/>
    <w:rsid w:val="1D2008BE"/>
    <w:rsid w:val="1D976D0B"/>
    <w:rsid w:val="1ED43C1B"/>
    <w:rsid w:val="1FDB5988"/>
    <w:rsid w:val="212732F9"/>
    <w:rsid w:val="21A8694F"/>
    <w:rsid w:val="25ED0053"/>
    <w:rsid w:val="27ED0A95"/>
    <w:rsid w:val="28273C3F"/>
    <w:rsid w:val="2BA85309"/>
    <w:rsid w:val="2E795042"/>
    <w:rsid w:val="30342979"/>
    <w:rsid w:val="3539047F"/>
    <w:rsid w:val="35601954"/>
    <w:rsid w:val="35E969C1"/>
    <w:rsid w:val="39561F4E"/>
    <w:rsid w:val="3B914EA9"/>
    <w:rsid w:val="3BE01C2A"/>
    <w:rsid w:val="3DEC1346"/>
    <w:rsid w:val="3DF4488C"/>
    <w:rsid w:val="3FCA78FD"/>
    <w:rsid w:val="40B23728"/>
    <w:rsid w:val="40D429F0"/>
    <w:rsid w:val="4571276A"/>
    <w:rsid w:val="47EB1C9A"/>
    <w:rsid w:val="488768DF"/>
    <w:rsid w:val="4A8802ED"/>
    <w:rsid w:val="4B74581E"/>
    <w:rsid w:val="50675588"/>
    <w:rsid w:val="52DA25F9"/>
    <w:rsid w:val="56E21FB9"/>
    <w:rsid w:val="575D292C"/>
    <w:rsid w:val="614A6CEA"/>
    <w:rsid w:val="621A5255"/>
    <w:rsid w:val="657C6DEF"/>
    <w:rsid w:val="68CC719A"/>
    <w:rsid w:val="6A55309E"/>
    <w:rsid w:val="72E2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2" w:lineRule="auto"/>
      <w:ind w:firstLine="420"/>
      <w:contextualSpacing/>
    </w:pPr>
    <w:rPr>
      <w:rFonts w:ascii="仿宋_GB2312" w:eastAsia="仿宋_GB2312" w:hAnsiTheme="majorHAnsi" w:cstheme="majorBidi"/>
      <w:sz w:val="28"/>
      <w:szCs w:val="28"/>
      <w:lang w:val="en-US" w:eastAsia="en-US" w:bidi="en-US"/>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eastAsiaTheme="majorEastAsia"/>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4"/>
    <w:semiHidden/>
    <w:unhideWhenUsed/>
    <w:qFormat/>
    <w:uiPriority w:val="9"/>
    <w:pPr>
      <w:keepNext/>
      <w:keepLines/>
      <w:spacing w:before="280" w:beforeAutospacing="1" w:after="290" w:afterAutospacing="1" w:line="376" w:lineRule="auto"/>
      <w:outlineLvl w:val="3"/>
    </w:pPr>
    <w:rPr>
      <w:rFonts w:asciiTheme="majorHAnsi" w:eastAsiaTheme="majorEastAsia"/>
      <w:b/>
      <w:bCs/>
    </w:rPr>
  </w:style>
  <w:style w:type="paragraph" w:styleId="6">
    <w:name w:val="heading 5"/>
    <w:basedOn w:val="1"/>
    <w:next w:val="1"/>
    <w:link w:val="35"/>
    <w:unhideWhenUsed/>
    <w:qFormat/>
    <w:uiPriority w:val="9"/>
    <w:pPr>
      <w:keepNext/>
      <w:keepLines/>
      <w:spacing w:before="280" w:beforeAutospacing="1" w:after="290" w:afterAutospacing="1" w:line="376" w:lineRule="auto"/>
      <w:outlineLvl w:val="4"/>
    </w:pPr>
    <w:rPr>
      <w:b/>
      <w:bCs/>
    </w:rPr>
  </w:style>
  <w:style w:type="paragraph" w:styleId="7">
    <w:name w:val="heading 6"/>
    <w:basedOn w:val="1"/>
    <w:next w:val="1"/>
    <w:link w:val="36"/>
    <w:semiHidden/>
    <w:unhideWhenUsed/>
    <w:qFormat/>
    <w:uiPriority w:val="9"/>
    <w:pPr>
      <w:keepNext/>
      <w:keepLines/>
      <w:spacing w:before="240" w:beforeAutospacing="1" w:after="64" w:afterAutospacing="1" w:line="320" w:lineRule="auto"/>
      <w:outlineLvl w:val="5"/>
    </w:pPr>
    <w:rPr>
      <w:rFonts w:asciiTheme="majorHAnsi" w:eastAsiaTheme="majorEastAsia"/>
      <w:b/>
      <w:bCs/>
      <w:sz w:val="24"/>
      <w:szCs w:val="24"/>
    </w:rPr>
  </w:style>
  <w:style w:type="paragraph" w:styleId="8">
    <w:name w:val="heading 7"/>
    <w:basedOn w:val="1"/>
    <w:next w:val="1"/>
    <w:link w:val="37"/>
    <w:semiHidden/>
    <w:unhideWhenUsed/>
    <w:qFormat/>
    <w:uiPriority w:val="9"/>
    <w:pPr>
      <w:keepNext/>
      <w:keepLines/>
      <w:spacing w:before="240" w:beforeAutospacing="1" w:after="64" w:afterAutospacing="1" w:line="320" w:lineRule="auto"/>
      <w:outlineLvl w:val="6"/>
    </w:pPr>
    <w:rPr>
      <w:b/>
      <w:bCs/>
      <w:sz w:val="24"/>
      <w:szCs w:val="24"/>
    </w:rPr>
  </w:style>
  <w:style w:type="paragraph" w:styleId="9">
    <w:name w:val="heading 8"/>
    <w:basedOn w:val="1"/>
    <w:next w:val="1"/>
    <w:link w:val="38"/>
    <w:semiHidden/>
    <w:unhideWhenUsed/>
    <w:qFormat/>
    <w:uiPriority w:val="9"/>
    <w:pPr>
      <w:keepNext/>
      <w:keepLines/>
      <w:spacing w:before="240" w:beforeAutospacing="1" w:after="64" w:afterAutospacing="1" w:line="320" w:lineRule="auto"/>
      <w:outlineLvl w:val="7"/>
    </w:pPr>
    <w:rPr>
      <w:rFonts w:asciiTheme="majorHAnsi" w:eastAsiaTheme="majorEastAsia"/>
      <w:sz w:val="24"/>
      <w:szCs w:val="24"/>
    </w:rPr>
  </w:style>
  <w:style w:type="paragraph" w:styleId="10">
    <w:name w:val="heading 9"/>
    <w:basedOn w:val="1"/>
    <w:next w:val="1"/>
    <w:link w:val="39"/>
    <w:semiHidden/>
    <w:unhideWhenUsed/>
    <w:qFormat/>
    <w:uiPriority w:val="9"/>
    <w:pPr>
      <w:keepNext/>
      <w:keepLines/>
      <w:spacing w:before="240" w:beforeAutospacing="1" w:after="64" w:afterAutospacing="1" w:line="320" w:lineRule="auto"/>
      <w:outlineLvl w:val="8"/>
    </w:pPr>
    <w:rPr>
      <w:rFonts w:asciiTheme="majorHAnsi" w:eastAsiaTheme="majorEastAsia"/>
      <w:sz w:val="21"/>
      <w:szCs w:val="21"/>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27"/>
    <w:unhideWhenUsed/>
    <w:qFormat/>
    <w:uiPriority w:val="35"/>
    <w:pPr>
      <w:jc w:val="center"/>
    </w:pPr>
    <w:rPr>
      <w:rFonts w:eastAsia="微软雅黑" w:asciiTheme="majorHAnsi"/>
      <w:sz w:val="24"/>
      <w:szCs w:val="20"/>
    </w:rPr>
  </w:style>
  <w:style w:type="paragraph" w:styleId="12">
    <w:name w:val="toc 3"/>
    <w:basedOn w:val="1"/>
    <w:next w:val="1"/>
    <w:unhideWhenUsed/>
    <w:qFormat/>
    <w:uiPriority w:val="39"/>
    <w:pPr>
      <w:tabs>
        <w:tab w:val="right" w:leader="dot" w:pos="8302"/>
      </w:tabs>
      <w:spacing w:before="100" w:beforeAutospacing="1" w:after="100" w:afterAutospacing="1"/>
      <w:ind w:left="1120" w:leftChars="253" w:hanging="412"/>
    </w:pPr>
  </w:style>
  <w:style w:type="paragraph" w:styleId="13">
    <w:name w:val="footer"/>
    <w:basedOn w:val="1"/>
    <w:link w:val="57"/>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5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uiPriority w:val="39"/>
    <w:pPr>
      <w:tabs>
        <w:tab w:val="left" w:pos="1050"/>
        <w:tab w:val="right" w:leader="dot" w:pos="8296"/>
      </w:tabs>
      <w:spacing w:line="360" w:lineRule="auto"/>
      <w:ind w:firstLine="366" w:firstLineChars="152"/>
    </w:pPr>
    <w:rPr>
      <w:rFonts w:eastAsia="仿宋"/>
      <w:b/>
      <w:sz w:val="24"/>
    </w:rPr>
  </w:style>
  <w:style w:type="paragraph" w:styleId="16">
    <w:name w:val="Subtitle"/>
    <w:basedOn w:val="1"/>
    <w:next w:val="1"/>
    <w:link w:val="41"/>
    <w:qFormat/>
    <w:uiPriority w:val="11"/>
    <w:pPr>
      <w:spacing w:before="240" w:beforeAutospacing="1" w:after="60" w:afterAutospacing="1"/>
      <w:jc w:val="center"/>
      <w:outlineLvl w:val="1"/>
    </w:pPr>
    <w:rPr>
      <w:rFonts w:eastAsia="宋体" w:asciiTheme="majorHAnsi"/>
      <w:b/>
      <w:bCs/>
      <w:kern w:val="28"/>
      <w:sz w:val="32"/>
      <w:szCs w:val="32"/>
    </w:rPr>
  </w:style>
  <w:style w:type="paragraph" w:styleId="17">
    <w:name w:val="toc 2"/>
    <w:basedOn w:val="1"/>
    <w:next w:val="1"/>
    <w:unhideWhenUsed/>
    <w:qFormat/>
    <w:uiPriority w:val="39"/>
    <w:pPr>
      <w:widowControl w:val="0"/>
      <w:spacing w:line="240" w:lineRule="auto"/>
      <w:ind w:left="420" w:leftChars="200" w:firstLine="0"/>
      <w:contextualSpacing w:val="0"/>
      <w:jc w:val="both"/>
    </w:pPr>
    <w:rPr>
      <w:rFonts w:asciiTheme="minorHAnsi" w:hAnsiTheme="minorHAnsi" w:eastAsiaTheme="minorEastAsia" w:cstheme="minorBidi"/>
      <w:kern w:val="2"/>
      <w:sz w:val="21"/>
      <w:szCs w:val="22"/>
      <w:lang w:eastAsia="zh-CN" w:bidi="ar-SA"/>
    </w:rPr>
  </w:style>
  <w:style w:type="paragraph" w:styleId="18">
    <w:name w:val="Title"/>
    <w:basedOn w:val="1"/>
    <w:next w:val="1"/>
    <w:link w:val="40"/>
    <w:qFormat/>
    <w:uiPriority w:val="10"/>
    <w:pPr>
      <w:spacing w:before="240" w:beforeAutospacing="1" w:after="60" w:afterAutospacing="1"/>
      <w:jc w:val="center"/>
      <w:outlineLvl w:val="0"/>
    </w:pPr>
    <w:rPr>
      <w:rFonts w:eastAsia="宋体" w:asciiTheme="majorHAnsi"/>
      <w:b/>
      <w:bCs/>
      <w:sz w:val="32"/>
      <w:szCs w:val="32"/>
    </w:rPr>
  </w:style>
  <w:style w:type="character" w:styleId="21">
    <w:name w:val="Strong"/>
    <w:qFormat/>
    <w:uiPriority w:val="22"/>
    <w:rPr>
      <w:b/>
      <w:bCs/>
    </w:rPr>
  </w:style>
  <w:style w:type="character" w:styleId="22">
    <w:name w:val="Emphasis"/>
    <w:qFormat/>
    <w:uiPriority w:val="20"/>
    <w:rPr>
      <w:i/>
      <w:iCs/>
    </w:rPr>
  </w:style>
  <w:style w:type="paragraph" w:customStyle="1" w:styleId="23">
    <w:name w:val="CHSI1"/>
    <w:basedOn w:val="2"/>
    <w:next w:val="1"/>
    <w:qFormat/>
    <w:uiPriority w:val="0"/>
    <w:pPr>
      <w:keepNext w:val="0"/>
      <w:keepLines w:val="0"/>
      <w:numPr>
        <w:ilvl w:val="0"/>
        <w:numId w:val="1"/>
      </w:numPr>
      <w:spacing w:before="312" w:beforeLines="100" w:after="312" w:afterLines="100" w:line="360" w:lineRule="auto"/>
    </w:pPr>
    <w:rPr>
      <w:rFonts w:eastAsia="华文中宋"/>
      <w:bCs w:val="0"/>
      <w:caps/>
      <w:spacing w:val="20"/>
      <w:kern w:val="0"/>
      <w:sz w:val="30"/>
      <w:szCs w:val="28"/>
      <w:lang w:eastAsia="zh-CN"/>
    </w:rPr>
  </w:style>
  <w:style w:type="character" w:customStyle="1" w:styleId="24">
    <w:name w:val="标题 1 Char"/>
    <w:basedOn w:val="20"/>
    <w:link w:val="2"/>
    <w:qFormat/>
    <w:uiPriority w:val="9"/>
    <w:rPr>
      <w:rFonts w:ascii="仿宋_GB2312" w:eastAsia="仿宋_GB2312" w:hAnsiTheme="majorHAnsi" w:cstheme="majorBidi"/>
      <w:b/>
      <w:bCs/>
      <w:kern w:val="44"/>
      <w:sz w:val="44"/>
      <w:szCs w:val="44"/>
      <w:lang w:eastAsia="en-US" w:bidi="en-US"/>
    </w:rPr>
  </w:style>
  <w:style w:type="paragraph" w:customStyle="1" w:styleId="25">
    <w:name w:val="CHSI题注"/>
    <w:basedOn w:val="11"/>
    <w:link w:val="26"/>
    <w:qFormat/>
    <w:uiPriority w:val="0"/>
    <w:pPr>
      <w:keepNext/>
      <w:spacing w:line="240" w:lineRule="atLeast"/>
      <w:ind w:firstLine="0"/>
    </w:pPr>
    <w:rPr>
      <w:rFonts w:ascii="黑体" w:hAnsi="黑体" w:eastAsia="黑体"/>
      <w:szCs w:val="24"/>
    </w:rPr>
  </w:style>
  <w:style w:type="character" w:customStyle="1" w:styleId="26">
    <w:name w:val="CHSI题注 Char"/>
    <w:basedOn w:val="27"/>
    <w:link w:val="25"/>
    <w:qFormat/>
    <w:uiPriority w:val="0"/>
    <w:rPr>
      <w:rFonts w:ascii="黑体" w:hAnsi="黑体" w:eastAsia="黑体" w:cstheme="majorBidi"/>
      <w:kern w:val="0"/>
      <w:sz w:val="24"/>
      <w:szCs w:val="24"/>
      <w:lang w:eastAsia="en-US" w:bidi="en-US"/>
    </w:rPr>
  </w:style>
  <w:style w:type="character" w:customStyle="1" w:styleId="27">
    <w:name w:val="题注 Char"/>
    <w:basedOn w:val="20"/>
    <w:link w:val="11"/>
    <w:qFormat/>
    <w:uiPriority w:val="35"/>
    <w:rPr>
      <w:rFonts w:eastAsia="微软雅黑" w:asciiTheme="majorHAnsi" w:hAnsiTheme="majorHAnsi" w:cstheme="majorBidi"/>
      <w:kern w:val="0"/>
      <w:sz w:val="24"/>
      <w:szCs w:val="20"/>
      <w:lang w:eastAsia="en-US" w:bidi="en-US"/>
    </w:rPr>
  </w:style>
  <w:style w:type="paragraph" w:customStyle="1" w:styleId="28">
    <w:name w:val="CHSI0"/>
    <w:basedOn w:val="1"/>
    <w:next w:val="1"/>
    <w:qFormat/>
    <w:uiPriority w:val="0"/>
    <w:pPr>
      <w:spacing w:beforeLines="100" w:afterLines="100"/>
      <w:ind w:left="420" w:firstLine="0"/>
      <w:jc w:val="center"/>
    </w:pPr>
    <w:rPr>
      <w:rFonts w:eastAsia="华文中宋"/>
      <w:b/>
      <w:sz w:val="36"/>
    </w:rPr>
  </w:style>
  <w:style w:type="paragraph" w:customStyle="1" w:styleId="29">
    <w:name w:val="CHSI2"/>
    <w:basedOn w:val="3"/>
    <w:next w:val="1"/>
    <w:qFormat/>
    <w:uiPriority w:val="0"/>
    <w:pPr>
      <w:keepNext w:val="0"/>
      <w:keepLines w:val="0"/>
      <w:numPr>
        <w:ilvl w:val="0"/>
        <w:numId w:val="2"/>
      </w:numPr>
      <w:spacing w:before="50" w:beforeLines="50" w:after="50" w:afterLines="50" w:line="240" w:lineRule="auto"/>
      <w:outlineLvl w:val="0"/>
    </w:pPr>
    <w:rPr>
      <w:rFonts w:ascii="仿宋_GB2312" w:eastAsia="仿宋_GB2312"/>
      <w:bCs w:val="0"/>
      <w:caps/>
      <w:spacing w:val="15"/>
      <w:sz w:val="28"/>
      <w:szCs w:val="24"/>
      <w:lang w:eastAsia="zh-CN"/>
    </w:rPr>
  </w:style>
  <w:style w:type="character" w:customStyle="1" w:styleId="30">
    <w:name w:val="标题 2 Char"/>
    <w:basedOn w:val="20"/>
    <w:link w:val="3"/>
    <w:qFormat/>
    <w:uiPriority w:val="9"/>
    <w:rPr>
      <w:rFonts w:asciiTheme="majorHAnsi" w:hAnsiTheme="majorHAnsi" w:eastAsiaTheme="majorEastAsia" w:cstheme="majorBidi"/>
      <w:b/>
      <w:bCs/>
      <w:kern w:val="0"/>
      <w:sz w:val="32"/>
      <w:szCs w:val="32"/>
      <w:lang w:eastAsia="en-US" w:bidi="en-US"/>
    </w:rPr>
  </w:style>
  <w:style w:type="paragraph" w:customStyle="1" w:styleId="31">
    <w:name w:val="CHSI3"/>
    <w:basedOn w:val="4"/>
    <w:link w:val="32"/>
    <w:qFormat/>
    <w:uiPriority w:val="0"/>
    <w:pPr>
      <w:spacing w:before="156" w:beforeLines="50" w:after="156" w:afterLines="50" w:line="240" w:lineRule="auto"/>
      <w:ind w:left="846" w:hanging="420"/>
    </w:pPr>
    <w:rPr>
      <w:rFonts w:ascii="黑体" w:hAnsi="黑体" w:eastAsia="黑体"/>
      <w:sz w:val="24"/>
      <w:szCs w:val="24"/>
    </w:rPr>
  </w:style>
  <w:style w:type="character" w:customStyle="1" w:styleId="32">
    <w:name w:val="CHSI3 Char"/>
    <w:basedOn w:val="33"/>
    <w:link w:val="31"/>
    <w:qFormat/>
    <w:uiPriority w:val="0"/>
    <w:rPr>
      <w:rFonts w:ascii="黑体" w:hAnsi="黑体" w:eastAsia="黑体" w:cstheme="majorBidi"/>
      <w:kern w:val="0"/>
      <w:sz w:val="24"/>
      <w:szCs w:val="24"/>
      <w:lang w:eastAsia="en-US" w:bidi="en-US"/>
    </w:rPr>
  </w:style>
  <w:style w:type="character" w:customStyle="1" w:styleId="33">
    <w:name w:val="标题 3 Char"/>
    <w:basedOn w:val="20"/>
    <w:link w:val="4"/>
    <w:semiHidden/>
    <w:qFormat/>
    <w:uiPriority w:val="9"/>
    <w:rPr>
      <w:rFonts w:ascii="仿宋_GB2312" w:eastAsia="仿宋_GB2312" w:hAnsiTheme="majorHAnsi" w:cstheme="majorBidi"/>
      <w:b/>
      <w:bCs/>
      <w:kern w:val="0"/>
      <w:sz w:val="32"/>
      <w:szCs w:val="32"/>
      <w:lang w:eastAsia="en-US" w:bidi="en-US"/>
    </w:rPr>
  </w:style>
  <w:style w:type="character" w:customStyle="1" w:styleId="34">
    <w:name w:val="标题 4 Char"/>
    <w:basedOn w:val="20"/>
    <w:link w:val="5"/>
    <w:semiHidden/>
    <w:qFormat/>
    <w:uiPriority w:val="9"/>
    <w:rPr>
      <w:rFonts w:asciiTheme="majorHAnsi" w:hAnsiTheme="majorHAnsi" w:eastAsiaTheme="majorEastAsia" w:cstheme="majorBidi"/>
      <w:b/>
      <w:bCs/>
      <w:kern w:val="0"/>
      <w:sz w:val="28"/>
      <w:szCs w:val="28"/>
      <w:lang w:eastAsia="en-US" w:bidi="en-US"/>
    </w:rPr>
  </w:style>
  <w:style w:type="character" w:customStyle="1" w:styleId="35">
    <w:name w:val="标题 5 Char"/>
    <w:basedOn w:val="20"/>
    <w:link w:val="6"/>
    <w:qFormat/>
    <w:uiPriority w:val="9"/>
    <w:rPr>
      <w:rFonts w:ascii="仿宋_GB2312" w:eastAsia="仿宋_GB2312" w:hAnsiTheme="majorHAnsi" w:cstheme="majorBidi"/>
      <w:b/>
      <w:bCs/>
      <w:kern w:val="0"/>
      <w:sz w:val="28"/>
      <w:szCs w:val="28"/>
      <w:lang w:eastAsia="en-US" w:bidi="en-US"/>
    </w:rPr>
  </w:style>
  <w:style w:type="character" w:customStyle="1" w:styleId="36">
    <w:name w:val="标题 6 Char"/>
    <w:basedOn w:val="20"/>
    <w:link w:val="7"/>
    <w:semiHidden/>
    <w:qFormat/>
    <w:uiPriority w:val="9"/>
    <w:rPr>
      <w:rFonts w:asciiTheme="majorHAnsi" w:hAnsiTheme="majorHAnsi" w:eastAsiaTheme="majorEastAsia" w:cstheme="majorBidi"/>
      <w:b/>
      <w:bCs/>
      <w:kern w:val="0"/>
      <w:sz w:val="24"/>
      <w:szCs w:val="24"/>
      <w:lang w:eastAsia="en-US" w:bidi="en-US"/>
    </w:rPr>
  </w:style>
  <w:style w:type="character" w:customStyle="1" w:styleId="37">
    <w:name w:val="标题 7 Char"/>
    <w:basedOn w:val="20"/>
    <w:link w:val="8"/>
    <w:semiHidden/>
    <w:qFormat/>
    <w:uiPriority w:val="9"/>
    <w:rPr>
      <w:rFonts w:ascii="仿宋_GB2312" w:eastAsia="仿宋_GB2312" w:hAnsiTheme="majorHAnsi" w:cstheme="majorBidi"/>
      <w:b/>
      <w:bCs/>
      <w:kern w:val="0"/>
      <w:sz w:val="24"/>
      <w:szCs w:val="24"/>
      <w:lang w:eastAsia="en-US" w:bidi="en-US"/>
    </w:rPr>
  </w:style>
  <w:style w:type="character" w:customStyle="1" w:styleId="38">
    <w:name w:val="标题 8 Char"/>
    <w:basedOn w:val="20"/>
    <w:link w:val="9"/>
    <w:semiHidden/>
    <w:qFormat/>
    <w:uiPriority w:val="9"/>
    <w:rPr>
      <w:rFonts w:asciiTheme="majorHAnsi" w:hAnsiTheme="majorHAnsi" w:eastAsiaTheme="majorEastAsia" w:cstheme="majorBidi"/>
      <w:kern w:val="0"/>
      <w:sz w:val="24"/>
      <w:szCs w:val="24"/>
      <w:lang w:eastAsia="en-US" w:bidi="en-US"/>
    </w:rPr>
  </w:style>
  <w:style w:type="character" w:customStyle="1" w:styleId="39">
    <w:name w:val="标题 9 Char"/>
    <w:basedOn w:val="20"/>
    <w:link w:val="10"/>
    <w:semiHidden/>
    <w:qFormat/>
    <w:uiPriority w:val="9"/>
    <w:rPr>
      <w:rFonts w:asciiTheme="majorHAnsi" w:hAnsiTheme="majorHAnsi" w:eastAsiaTheme="majorEastAsia" w:cstheme="majorBidi"/>
      <w:kern w:val="0"/>
      <w:szCs w:val="21"/>
      <w:lang w:eastAsia="en-US" w:bidi="en-US"/>
    </w:rPr>
  </w:style>
  <w:style w:type="character" w:customStyle="1" w:styleId="40">
    <w:name w:val="标题 Char"/>
    <w:basedOn w:val="20"/>
    <w:link w:val="18"/>
    <w:qFormat/>
    <w:uiPriority w:val="10"/>
    <w:rPr>
      <w:rFonts w:eastAsia="宋体" w:asciiTheme="majorHAnsi" w:hAnsiTheme="majorHAnsi" w:cstheme="majorBidi"/>
      <w:b/>
      <w:bCs/>
      <w:kern w:val="0"/>
      <w:sz w:val="32"/>
      <w:szCs w:val="32"/>
      <w:lang w:eastAsia="en-US" w:bidi="en-US"/>
    </w:rPr>
  </w:style>
  <w:style w:type="character" w:customStyle="1" w:styleId="41">
    <w:name w:val="副标题 Char"/>
    <w:basedOn w:val="20"/>
    <w:link w:val="16"/>
    <w:qFormat/>
    <w:uiPriority w:val="11"/>
    <w:rPr>
      <w:rFonts w:eastAsia="宋体" w:asciiTheme="majorHAnsi" w:hAnsiTheme="majorHAnsi" w:cstheme="majorBidi"/>
      <w:b/>
      <w:bCs/>
      <w:kern w:val="28"/>
      <w:sz w:val="32"/>
      <w:szCs w:val="32"/>
      <w:lang w:eastAsia="en-US" w:bidi="en-US"/>
    </w:rPr>
  </w:style>
  <w:style w:type="paragraph" w:styleId="42">
    <w:name w:val="No Spacing"/>
    <w:basedOn w:val="1"/>
    <w:link w:val="43"/>
    <w:qFormat/>
    <w:uiPriority w:val="1"/>
    <w:pPr>
      <w:spacing w:beforeAutospacing="1" w:afterAutospacing="1" w:line="240" w:lineRule="auto"/>
    </w:pPr>
  </w:style>
  <w:style w:type="character" w:customStyle="1" w:styleId="43">
    <w:name w:val="无间隔 Char"/>
    <w:basedOn w:val="20"/>
    <w:link w:val="42"/>
    <w:qFormat/>
    <w:uiPriority w:val="1"/>
    <w:rPr>
      <w:rFonts w:ascii="仿宋_GB2312" w:eastAsia="仿宋_GB2312" w:hAnsiTheme="majorHAnsi" w:cstheme="majorBidi"/>
      <w:kern w:val="0"/>
      <w:sz w:val="28"/>
      <w:szCs w:val="28"/>
      <w:lang w:eastAsia="en-US" w:bidi="en-US"/>
    </w:rPr>
  </w:style>
  <w:style w:type="paragraph" w:styleId="44">
    <w:name w:val="List Paragraph"/>
    <w:basedOn w:val="1"/>
    <w:link w:val="45"/>
    <w:qFormat/>
    <w:uiPriority w:val="34"/>
    <w:pPr>
      <w:spacing w:before="100" w:beforeAutospacing="1" w:after="100" w:afterAutospacing="1"/>
      <w:ind w:firstLine="200" w:firstLineChars="200"/>
    </w:pPr>
  </w:style>
  <w:style w:type="character" w:customStyle="1" w:styleId="45">
    <w:name w:val="列出段落 Char"/>
    <w:basedOn w:val="20"/>
    <w:link w:val="44"/>
    <w:qFormat/>
    <w:uiPriority w:val="34"/>
    <w:rPr>
      <w:rFonts w:ascii="仿宋_GB2312" w:eastAsia="仿宋_GB2312" w:hAnsiTheme="majorHAnsi" w:cstheme="majorBidi"/>
      <w:kern w:val="0"/>
      <w:sz w:val="28"/>
      <w:szCs w:val="28"/>
      <w:lang w:eastAsia="en-US" w:bidi="en-US"/>
    </w:rPr>
  </w:style>
  <w:style w:type="paragraph" w:styleId="46">
    <w:name w:val="Quote"/>
    <w:basedOn w:val="1"/>
    <w:next w:val="1"/>
    <w:link w:val="47"/>
    <w:qFormat/>
    <w:uiPriority w:val="29"/>
    <w:pPr>
      <w:spacing w:before="100" w:beforeAutospacing="1" w:after="100" w:afterAutospacing="1"/>
    </w:pPr>
    <w:rPr>
      <w:i/>
      <w:iCs/>
      <w:color w:val="000000" w:themeColor="text1"/>
      <w14:textFill>
        <w14:solidFill>
          <w14:schemeClr w14:val="tx1"/>
        </w14:solidFill>
      </w14:textFill>
    </w:rPr>
  </w:style>
  <w:style w:type="character" w:customStyle="1" w:styleId="47">
    <w:name w:val="引用 Char"/>
    <w:basedOn w:val="20"/>
    <w:link w:val="46"/>
    <w:qFormat/>
    <w:uiPriority w:val="29"/>
    <w:rPr>
      <w:rFonts w:ascii="仿宋_GB2312" w:eastAsia="仿宋_GB2312" w:hAnsiTheme="majorHAnsi" w:cstheme="majorBidi"/>
      <w:i/>
      <w:iCs/>
      <w:color w:val="000000" w:themeColor="text1"/>
      <w:kern w:val="0"/>
      <w:sz w:val="28"/>
      <w:szCs w:val="28"/>
      <w:lang w:eastAsia="en-US" w:bidi="en-US"/>
      <w14:textFill>
        <w14:solidFill>
          <w14:schemeClr w14:val="tx1"/>
        </w14:solidFill>
      </w14:textFill>
    </w:rPr>
  </w:style>
  <w:style w:type="paragraph" w:styleId="48">
    <w:name w:val="Intense Quote"/>
    <w:basedOn w:val="1"/>
    <w:next w:val="1"/>
    <w:link w:val="49"/>
    <w:qFormat/>
    <w:uiPriority w:val="30"/>
    <w:pPr>
      <w:pBdr>
        <w:bottom w:val="single" w:color="4F81BD" w:themeColor="accent1" w:sz="4" w:space="4"/>
      </w:pBdr>
      <w:spacing w:before="200" w:beforeAutospacing="1" w:after="280" w:afterAutospacing="1"/>
      <w:ind w:left="936" w:right="936"/>
    </w:pPr>
    <w:rPr>
      <w:b/>
      <w:bCs/>
      <w:i/>
      <w:iCs/>
      <w:color w:val="4F81BD" w:themeColor="accent1"/>
      <w14:textFill>
        <w14:solidFill>
          <w14:schemeClr w14:val="accent1"/>
        </w14:solidFill>
      </w14:textFill>
    </w:rPr>
  </w:style>
  <w:style w:type="character" w:customStyle="1" w:styleId="49">
    <w:name w:val="明显引用 Char"/>
    <w:basedOn w:val="20"/>
    <w:link w:val="48"/>
    <w:qFormat/>
    <w:uiPriority w:val="30"/>
    <w:rPr>
      <w:rFonts w:ascii="仿宋_GB2312" w:eastAsia="仿宋_GB2312" w:hAnsiTheme="majorHAnsi" w:cstheme="majorBidi"/>
      <w:b/>
      <w:bCs/>
      <w:i/>
      <w:iCs/>
      <w:color w:val="4F81BD" w:themeColor="accent1"/>
      <w:kern w:val="0"/>
      <w:sz w:val="28"/>
      <w:szCs w:val="28"/>
      <w:lang w:eastAsia="en-US" w:bidi="en-US"/>
      <w14:textFill>
        <w14:solidFill>
          <w14:schemeClr w14:val="accent1"/>
        </w14:solidFill>
      </w14:textFill>
    </w:rPr>
  </w:style>
  <w:style w:type="character" w:customStyle="1" w:styleId="50">
    <w:name w:val="不明显强调1"/>
    <w:qFormat/>
    <w:uiPriority w:val="19"/>
    <w:rPr>
      <w:i/>
      <w:iCs/>
      <w:color w:val="808080" w:themeColor="text1" w:themeTint="80"/>
      <w14:textFill>
        <w14:solidFill>
          <w14:schemeClr w14:val="tx1">
            <w14:lumMod w14:val="50000"/>
            <w14:lumOff w14:val="50000"/>
          </w14:schemeClr>
        </w14:solidFill>
      </w14:textFill>
    </w:rPr>
  </w:style>
  <w:style w:type="character" w:customStyle="1" w:styleId="51">
    <w:name w:val="明显强调1"/>
    <w:qFormat/>
    <w:uiPriority w:val="21"/>
    <w:rPr>
      <w:b/>
      <w:bCs/>
      <w:i/>
      <w:iCs/>
      <w:color w:val="4F81BD" w:themeColor="accent1"/>
      <w14:textFill>
        <w14:solidFill>
          <w14:schemeClr w14:val="accent1"/>
        </w14:solidFill>
      </w14:textFill>
    </w:rPr>
  </w:style>
  <w:style w:type="character" w:customStyle="1" w:styleId="52">
    <w:name w:val="不明显参考1"/>
    <w:basedOn w:val="20"/>
    <w:qFormat/>
    <w:uiPriority w:val="31"/>
    <w:rPr>
      <w:smallCaps/>
      <w:color w:val="C0504D" w:themeColor="accent2"/>
      <w:u w:val="single"/>
      <w14:textFill>
        <w14:solidFill>
          <w14:schemeClr w14:val="accent2"/>
        </w14:solidFill>
      </w14:textFill>
    </w:rPr>
  </w:style>
  <w:style w:type="character" w:customStyle="1" w:styleId="53">
    <w:name w:val="明显参考1"/>
    <w:qFormat/>
    <w:uiPriority w:val="32"/>
    <w:rPr>
      <w:b/>
      <w:bCs/>
      <w:smallCaps/>
      <w:color w:val="C0504D" w:themeColor="accent2"/>
      <w:spacing w:val="5"/>
      <w:u w:val="single"/>
      <w14:textFill>
        <w14:solidFill>
          <w14:schemeClr w14:val="accent2"/>
        </w14:solidFill>
      </w14:textFill>
    </w:rPr>
  </w:style>
  <w:style w:type="character" w:customStyle="1" w:styleId="54">
    <w:name w:val="书籍标题1"/>
    <w:qFormat/>
    <w:uiPriority w:val="33"/>
    <w:rPr>
      <w:b/>
      <w:bCs/>
      <w:smallCaps/>
      <w:spacing w:val="5"/>
    </w:rPr>
  </w:style>
  <w:style w:type="paragraph" w:customStyle="1" w:styleId="55">
    <w:name w:val="TOC 标题1"/>
    <w:basedOn w:val="2"/>
    <w:next w:val="1"/>
    <w:semiHidden/>
    <w:unhideWhenUsed/>
    <w:qFormat/>
    <w:uiPriority w:val="39"/>
    <w:pPr>
      <w:spacing w:before="480" w:after="0" w:line="276" w:lineRule="auto"/>
      <w:ind w:firstLine="0"/>
      <w:contextualSpacing w:val="0"/>
      <w:outlineLvl w:val="9"/>
    </w:pPr>
    <w:rPr>
      <w:rFonts w:asciiTheme="majorHAnsi" w:eastAsiaTheme="majorEastAsia"/>
      <w:color w:val="376092" w:themeColor="accent1" w:themeShade="BF"/>
      <w:kern w:val="0"/>
      <w:sz w:val="28"/>
      <w:szCs w:val="28"/>
      <w:lang w:eastAsia="zh-CN" w:bidi="ar-SA"/>
    </w:rPr>
  </w:style>
  <w:style w:type="character" w:customStyle="1" w:styleId="56">
    <w:name w:val="页眉 Char"/>
    <w:basedOn w:val="20"/>
    <w:link w:val="14"/>
    <w:qFormat/>
    <w:uiPriority w:val="99"/>
    <w:rPr>
      <w:rFonts w:ascii="仿宋_GB2312" w:eastAsia="仿宋_GB2312" w:hAnsiTheme="majorHAnsi" w:cstheme="majorBidi"/>
      <w:kern w:val="0"/>
      <w:sz w:val="18"/>
      <w:szCs w:val="18"/>
      <w:lang w:eastAsia="en-US" w:bidi="en-US"/>
    </w:rPr>
  </w:style>
  <w:style w:type="character" w:customStyle="1" w:styleId="57">
    <w:name w:val="页脚 Char"/>
    <w:basedOn w:val="20"/>
    <w:link w:val="13"/>
    <w:uiPriority w:val="99"/>
    <w:rPr>
      <w:rFonts w:ascii="仿宋_GB2312" w:eastAsia="仿宋_GB2312" w:hAnsiTheme="majorHAnsi" w:cstheme="majorBidi"/>
      <w:kern w:val="0"/>
      <w:sz w:val="18"/>
      <w:szCs w:val="18"/>
      <w:lang w:eastAsia="en-US" w:bidi="en-US"/>
    </w:rPr>
  </w:style>
  <w:style w:type="paragraph" w:customStyle="1" w:styleId="58">
    <w:name w:val="样式 华文中宋 小二 加粗 居中"/>
    <w:basedOn w:val="1"/>
    <w:uiPriority w:val="0"/>
    <w:pPr>
      <w:jc w:val="center"/>
    </w:pPr>
    <w:rPr>
      <w:rFonts w:ascii="华文中宋" w:hAnsi="华文中宋" w:eastAsia="华文中宋" w:cs="宋体"/>
      <w:b/>
      <w:bCs/>
      <w:sz w:val="32"/>
      <w:szCs w:val="32"/>
    </w:rPr>
  </w:style>
  <w:style w:type="paragraph" w:customStyle="1" w:styleId="59">
    <w:name w:val="样式 华文中宋 小四 首行缩进:  0.74 厘米"/>
    <w:basedOn w:val="1"/>
    <w:qFormat/>
    <w:uiPriority w:val="0"/>
    <w:pPr>
      <w:widowControl w:val="0"/>
      <w:spacing w:line="240" w:lineRule="auto"/>
      <w:contextualSpacing w:val="0"/>
      <w:jc w:val="both"/>
    </w:pPr>
    <w:rPr>
      <w:rFonts w:ascii="华文中宋" w:hAnsi="华文中宋" w:eastAsia="华文中宋" w:cs="宋体"/>
      <w:kern w:val="2"/>
      <w:sz w:val="21"/>
      <w:szCs w:val="20"/>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624BB-AEAD-4757-9DD4-0EA4011AF3F9}">
  <ds:schemaRefs/>
</ds:datastoreItem>
</file>

<file path=docProps/app.xml><?xml version="1.0" encoding="utf-8"?>
<Properties xmlns="http://schemas.openxmlformats.org/officeDocument/2006/extended-properties" xmlns:vt="http://schemas.openxmlformats.org/officeDocument/2006/docPropsVTypes">
  <Template>Normal</Template>
  <Company>CHSI</Company>
  <Pages>4</Pages>
  <Words>1319</Words>
  <Characters>1369</Characters>
  <Lines>9</Lines>
  <Paragraphs>2</Paragraphs>
  <TotalTime>8</TotalTime>
  <ScaleCrop>false</ScaleCrop>
  <LinksUpToDate>false</LinksUpToDate>
  <CharactersWithSpaces>1373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2018-09-25T07:26:00Z</dcterms:created>
  <dc:creator>Mx</dc:creator>
  <cp:lastModifiedBy>apple</cp:lastModifiedBy>
  <cp:lastPrinted>2022-04-01T09:19:55Z</cp:lastPrinted>
  <dcterms:modified xsi:type="dcterms:W3CDTF">2022-04-01T09:32:10Z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8D8922F67E2C438FB60EC39BD8CD445C</vt:lpwstr>
  </property>
</Properties>
</file>